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BB" w:rsidRDefault="00F504C3">
      <w:pPr>
        <w:tabs>
          <w:tab w:val="left" w:pos="212"/>
          <w:tab w:val="left" w:pos="425"/>
          <w:tab w:val="left" w:pos="4819"/>
        </w:tabs>
        <w:jc w:val="center"/>
        <w:rPr>
          <w:rFonts w:ascii="Arial" w:hAnsi="Arial"/>
          <w:b/>
        </w:rPr>
      </w:pPr>
      <w:r>
        <w:rPr>
          <w:rFonts w:ascii="Arial" w:hAnsi="Arial"/>
          <w:b/>
        </w:rPr>
        <w:t>MODULO DI DOMANDA DA UTILIZZARE OBBLIGATORIAMENTE</w:t>
      </w:r>
    </w:p>
    <w:p w:rsidR="008D0BBB" w:rsidRDefault="008D0BBB">
      <w:pPr>
        <w:tabs>
          <w:tab w:val="left" w:pos="212"/>
          <w:tab w:val="left" w:pos="425"/>
          <w:tab w:val="left" w:pos="4819"/>
        </w:tabs>
        <w:rPr>
          <w:rFonts w:hint="eastAsia"/>
          <w:sz w:val="15"/>
          <w:szCs w:val="15"/>
        </w:rPr>
      </w:pPr>
    </w:p>
    <w:p w:rsidR="008D0BBB" w:rsidRDefault="008D0BBB">
      <w:pPr>
        <w:tabs>
          <w:tab w:val="left" w:pos="212"/>
          <w:tab w:val="left" w:pos="425"/>
          <w:tab w:val="left" w:pos="4819"/>
        </w:tabs>
        <w:jc w:val="center"/>
        <w:rPr>
          <w:rFonts w:hint="eastAsia"/>
          <w:sz w:val="15"/>
          <w:szCs w:val="15"/>
        </w:rPr>
      </w:pPr>
    </w:p>
    <w:tbl>
      <w:tblPr>
        <w:tblW w:w="9779" w:type="dxa"/>
        <w:tblLook w:val="0000" w:firstRow="0" w:lastRow="0" w:firstColumn="0" w:lastColumn="0" w:noHBand="0" w:noVBand="0"/>
      </w:tblPr>
      <w:tblGrid>
        <w:gridCol w:w="4889"/>
        <w:gridCol w:w="4890"/>
      </w:tblGrid>
      <w:tr w:rsidR="008D0BBB">
        <w:tc>
          <w:tcPr>
            <w:tcW w:w="4889" w:type="dxa"/>
          </w:tcPr>
          <w:p w:rsidR="008D0BBB" w:rsidRDefault="008D0BBB">
            <w:pPr>
              <w:widowControl w:val="0"/>
              <w:tabs>
                <w:tab w:val="left" w:pos="212"/>
                <w:tab w:val="left" w:pos="425"/>
                <w:tab w:val="left" w:pos="4819"/>
              </w:tabs>
              <w:snapToGrid w:val="0"/>
              <w:rPr>
                <w:rFonts w:hint="eastAsia"/>
                <w:sz w:val="15"/>
                <w:szCs w:val="15"/>
              </w:rPr>
            </w:pPr>
          </w:p>
        </w:tc>
        <w:tc>
          <w:tcPr>
            <w:tcW w:w="4889" w:type="dxa"/>
          </w:tcPr>
          <w:p w:rsidR="008D0BBB" w:rsidRDefault="00F504C3">
            <w:pPr>
              <w:widowControl w:val="0"/>
              <w:tabs>
                <w:tab w:val="left" w:pos="212"/>
                <w:tab w:val="left" w:pos="425"/>
                <w:tab w:val="left" w:pos="4819"/>
              </w:tabs>
              <w:jc w:val="both"/>
              <w:rPr>
                <w:rFonts w:ascii="Arial" w:hAnsi="Arial"/>
                <w:b/>
                <w:color w:val="993300"/>
                <w:sz w:val="22"/>
                <w:szCs w:val="22"/>
              </w:rPr>
            </w:pPr>
            <w:r>
              <w:rPr>
                <w:rFonts w:ascii="Arial" w:hAnsi="Arial"/>
                <w:b/>
                <w:color w:val="993300"/>
                <w:sz w:val="22"/>
                <w:szCs w:val="22"/>
              </w:rPr>
              <w:t>Alla CAMERA DI COMMERCIO DI VICENZA</w:t>
            </w:r>
          </w:p>
          <w:p w:rsidR="008D0BBB" w:rsidRDefault="008D0BBB">
            <w:pPr>
              <w:pStyle w:val="Titolo1"/>
              <w:widowControl w:val="0"/>
              <w:numPr>
                <w:ilvl w:val="0"/>
                <w:numId w:val="2"/>
              </w:numPr>
              <w:spacing w:line="240" w:lineRule="auto"/>
              <w:rPr>
                <w:b/>
                <w:color w:val="993300"/>
                <w:sz w:val="22"/>
                <w:szCs w:val="22"/>
              </w:rPr>
            </w:pPr>
          </w:p>
        </w:tc>
      </w:tr>
      <w:tr w:rsidR="008D0BBB">
        <w:tc>
          <w:tcPr>
            <w:tcW w:w="4889" w:type="dxa"/>
          </w:tcPr>
          <w:p w:rsidR="008D0BBB" w:rsidRDefault="008D0BBB">
            <w:pPr>
              <w:widowControl w:val="0"/>
              <w:tabs>
                <w:tab w:val="left" w:pos="212"/>
                <w:tab w:val="left" w:pos="425"/>
                <w:tab w:val="left" w:pos="4819"/>
              </w:tabs>
              <w:snapToGrid w:val="0"/>
              <w:rPr>
                <w:rFonts w:hint="eastAsia"/>
                <w:sz w:val="15"/>
                <w:szCs w:val="15"/>
              </w:rPr>
            </w:pPr>
          </w:p>
        </w:tc>
        <w:tc>
          <w:tcPr>
            <w:tcW w:w="4889" w:type="dxa"/>
          </w:tcPr>
          <w:p w:rsidR="008D0BBB" w:rsidRDefault="00F504C3">
            <w:pPr>
              <w:widowControl w:val="0"/>
              <w:jc w:val="both"/>
              <w:rPr>
                <w:rFonts w:hint="eastAsia"/>
              </w:rPr>
            </w:pPr>
            <w:r>
              <w:rPr>
                <w:rFonts w:ascii="Arial" w:hAnsi="Arial"/>
                <w:b/>
                <w:bCs/>
                <w:sz w:val="22"/>
                <w:szCs w:val="22"/>
              </w:rPr>
              <w:t>Periodo di presentazione domanda:</w:t>
            </w:r>
            <w:r>
              <w:rPr>
                <w:rFonts w:ascii="Arial" w:hAnsi="Arial"/>
                <w:bCs/>
                <w:sz w:val="22"/>
                <w:szCs w:val="22"/>
              </w:rPr>
              <w:t xml:space="preserve"> dalle ore 10:00 del 23 giugno 2020 alle ore 21:00 del 23 luglio 2020</w:t>
            </w:r>
          </w:p>
          <w:p w:rsidR="008D0BBB" w:rsidRDefault="008D0BBB">
            <w:pPr>
              <w:widowControl w:val="0"/>
              <w:tabs>
                <w:tab w:val="left" w:pos="212"/>
                <w:tab w:val="left" w:pos="425"/>
                <w:tab w:val="left" w:pos="4819"/>
              </w:tabs>
              <w:jc w:val="both"/>
              <w:rPr>
                <w:rFonts w:ascii="Arial" w:hAnsi="Arial"/>
                <w:b/>
                <w:bCs/>
                <w:color w:val="0000FF"/>
                <w:sz w:val="22"/>
                <w:szCs w:val="22"/>
              </w:rPr>
            </w:pPr>
          </w:p>
          <w:p w:rsidR="008D0BBB" w:rsidRDefault="00F504C3">
            <w:pPr>
              <w:widowControl w:val="0"/>
              <w:tabs>
                <w:tab w:val="left" w:pos="212"/>
                <w:tab w:val="left" w:pos="425"/>
                <w:tab w:val="left" w:pos="4819"/>
              </w:tabs>
              <w:jc w:val="both"/>
              <w:rPr>
                <w:rFonts w:ascii="Arial" w:hAnsi="Arial"/>
                <w:sz w:val="22"/>
                <w:szCs w:val="22"/>
              </w:rPr>
            </w:pPr>
            <w:r>
              <w:rPr>
                <w:rFonts w:ascii="Arial" w:hAnsi="Arial"/>
                <w:sz w:val="22"/>
                <w:szCs w:val="22"/>
              </w:rPr>
              <w:t>Da inviare</w:t>
            </w:r>
            <w:r>
              <w:rPr>
                <w:rFonts w:ascii="Arial" w:hAnsi="Arial"/>
                <w:b/>
                <w:bCs/>
                <w:color w:val="0000FF"/>
                <w:sz w:val="22"/>
                <w:szCs w:val="22"/>
              </w:rPr>
              <w:t xml:space="preserve"> </w:t>
            </w:r>
            <w:r>
              <w:rPr>
                <w:rFonts w:ascii="Arial" w:hAnsi="Arial"/>
                <w:sz w:val="22"/>
                <w:szCs w:val="22"/>
              </w:rPr>
              <w:t xml:space="preserve">in modalità </w:t>
            </w:r>
            <w:r>
              <w:rPr>
                <w:rFonts w:ascii="Arial" w:hAnsi="Arial"/>
                <w:b/>
                <w:sz w:val="22"/>
                <w:szCs w:val="22"/>
              </w:rPr>
              <w:t>TELEMATICA,</w:t>
            </w:r>
            <w:r>
              <w:rPr>
                <w:rFonts w:ascii="Arial" w:hAnsi="Arial"/>
                <w:sz w:val="22"/>
                <w:szCs w:val="22"/>
              </w:rPr>
              <w:t xml:space="preserve"> allegato al </w:t>
            </w:r>
            <w:r>
              <w:rPr>
                <w:rFonts w:ascii="Arial" w:hAnsi="Arial"/>
                <w:b/>
                <w:sz w:val="22"/>
                <w:szCs w:val="22"/>
              </w:rPr>
              <w:t>MODELLO BASE</w:t>
            </w:r>
            <w:r>
              <w:rPr>
                <w:rFonts w:ascii="Arial" w:hAnsi="Arial"/>
                <w:sz w:val="22"/>
                <w:szCs w:val="22"/>
              </w:rPr>
              <w:t xml:space="preserve"> telematico,  con firma digitale, attraverso lo sportello on line  «Contributi alle imprese» all’interno del sistema </w:t>
            </w:r>
            <w:r>
              <w:rPr>
                <w:rFonts w:ascii="Arial" w:hAnsi="Arial"/>
                <w:b/>
                <w:sz w:val="22"/>
                <w:szCs w:val="22"/>
              </w:rPr>
              <w:t>Webtelemaco di Infocamere –Servizi e-gov</w:t>
            </w:r>
          </w:p>
          <w:p w:rsidR="008D0BBB" w:rsidRDefault="00F504C3">
            <w:pPr>
              <w:widowControl w:val="0"/>
              <w:tabs>
                <w:tab w:val="left" w:pos="212"/>
                <w:tab w:val="left" w:pos="425"/>
                <w:tab w:val="left" w:pos="4819"/>
              </w:tabs>
              <w:jc w:val="both"/>
              <w:rPr>
                <w:rFonts w:ascii="Arial" w:hAnsi="Arial"/>
                <w:b/>
                <w:color w:val="0000FF"/>
                <w:sz w:val="22"/>
                <w:szCs w:val="22"/>
              </w:rPr>
            </w:pPr>
            <w:r>
              <w:rPr>
                <w:rFonts w:ascii="Arial" w:hAnsi="Arial"/>
                <w:b/>
                <w:color w:val="0000FF"/>
                <w:sz w:val="22"/>
                <w:szCs w:val="22"/>
              </w:rPr>
              <w:t>INVIO GRATUITO</w:t>
            </w:r>
          </w:p>
          <w:p w:rsidR="008D0BBB" w:rsidRDefault="008D0BBB">
            <w:pPr>
              <w:widowControl w:val="0"/>
              <w:tabs>
                <w:tab w:val="left" w:pos="212"/>
                <w:tab w:val="left" w:pos="425"/>
                <w:tab w:val="left" w:pos="4819"/>
              </w:tabs>
              <w:jc w:val="both"/>
              <w:rPr>
                <w:rFonts w:ascii="Arial" w:hAnsi="Arial"/>
                <w:b/>
                <w:color w:val="0000FF"/>
                <w:sz w:val="22"/>
                <w:szCs w:val="22"/>
              </w:rPr>
            </w:pPr>
          </w:p>
          <w:p w:rsidR="008D0BBB" w:rsidRDefault="00F504C3">
            <w:pPr>
              <w:widowControl w:val="0"/>
              <w:tabs>
                <w:tab w:val="left" w:pos="212"/>
                <w:tab w:val="left" w:pos="425"/>
                <w:tab w:val="left" w:pos="4819"/>
              </w:tabs>
              <w:jc w:val="both"/>
              <w:rPr>
                <w:rFonts w:ascii="Arial" w:hAnsi="Arial"/>
                <w:sz w:val="22"/>
                <w:szCs w:val="22"/>
              </w:rPr>
            </w:pPr>
            <w:r>
              <w:rPr>
                <w:rFonts w:ascii="Arial" w:hAnsi="Arial"/>
                <w:b/>
                <w:color w:val="0000FF"/>
                <w:sz w:val="22"/>
                <w:szCs w:val="22"/>
              </w:rPr>
              <w:t>È necessario l'assolvimento del pagamento dell'imposta di bollo (€ 16,00) tramite Conto Telemaco</w:t>
            </w:r>
          </w:p>
        </w:tc>
      </w:tr>
    </w:tbl>
    <w:p w:rsidR="008D0BBB" w:rsidRDefault="008D0BBB">
      <w:pPr>
        <w:tabs>
          <w:tab w:val="left" w:pos="212"/>
          <w:tab w:val="left" w:pos="425"/>
          <w:tab w:val="left" w:pos="4819"/>
        </w:tabs>
        <w:jc w:val="both"/>
        <w:rPr>
          <w:rFonts w:hint="eastAsia"/>
          <w:sz w:val="15"/>
          <w:szCs w:val="15"/>
        </w:rPr>
      </w:pPr>
    </w:p>
    <w:p w:rsidR="008D0BBB" w:rsidRDefault="00F504C3">
      <w:pPr>
        <w:tabs>
          <w:tab w:val="left" w:pos="212"/>
          <w:tab w:val="left" w:pos="425"/>
          <w:tab w:val="left" w:pos="4819"/>
        </w:tabs>
        <w:jc w:val="both"/>
        <w:rPr>
          <w:rFonts w:hint="eastAsia"/>
        </w:rPr>
      </w:pPr>
      <w:r>
        <w:rPr>
          <w:rFonts w:ascii="Arial" w:hAnsi="Arial"/>
          <w:sz w:val="22"/>
          <w:szCs w:val="22"/>
        </w:rPr>
        <w:t xml:space="preserve">Richiesta del contributo previsto dal </w:t>
      </w:r>
      <w:r>
        <w:rPr>
          <w:rFonts w:ascii="Arial" w:hAnsi="Arial"/>
          <w:b/>
          <w:sz w:val="22"/>
          <w:szCs w:val="22"/>
        </w:rPr>
        <w:t>Bando per contributi a supporto della digitalizzazione delle imprese – anno 2020,</w:t>
      </w:r>
      <w:r>
        <w:rPr>
          <w:rFonts w:ascii="Arial" w:hAnsi="Arial"/>
          <w:sz w:val="22"/>
          <w:szCs w:val="22"/>
        </w:rPr>
        <w:t xml:space="preserve"> (codice bando </w:t>
      </w:r>
      <w:r>
        <w:rPr>
          <w:rFonts w:ascii="Arial" w:hAnsi="Arial"/>
          <w:b/>
          <w:sz w:val="22"/>
          <w:szCs w:val="22"/>
        </w:rPr>
        <w:t>20HT</w:t>
      </w:r>
      <w:r>
        <w:rPr>
          <w:rFonts w:ascii="Arial" w:hAnsi="Arial"/>
          <w:sz w:val="22"/>
          <w:szCs w:val="22"/>
        </w:rPr>
        <w:t xml:space="preserve">), approvato con deliberazione n. </w:t>
      </w:r>
      <w:r>
        <w:rPr>
          <w:rFonts w:ascii="Arial" w:hAnsi="Arial"/>
          <w:color w:val="000000"/>
          <w:sz w:val="22"/>
          <w:szCs w:val="22"/>
        </w:rPr>
        <w:t>49</w:t>
      </w:r>
      <w:r>
        <w:rPr>
          <w:rFonts w:ascii="Arial" w:hAnsi="Arial"/>
          <w:sz w:val="22"/>
          <w:szCs w:val="22"/>
        </w:rPr>
        <w:t xml:space="preserve"> del 9 giugno 2020 della Giunta camerale. </w:t>
      </w:r>
      <w:r>
        <w:rPr>
          <w:rFonts w:ascii="Arial" w:hAnsi="Arial"/>
          <w:b/>
          <w:sz w:val="22"/>
          <w:szCs w:val="22"/>
        </w:rPr>
        <w:t>È possibile presentare una sola richiesta di contributo.</w:t>
      </w:r>
    </w:p>
    <w:p w:rsidR="008D0BBB" w:rsidRDefault="008D0BBB">
      <w:pPr>
        <w:tabs>
          <w:tab w:val="left" w:pos="212"/>
          <w:tab w:val="left" w:pos="425"/>
          <w:tab w:val="left" w:pos="4819"/>
        </w:tabs>
        <w:jc w:val="both"/>
        <w:rPr>
          <w:rFonts w:ascii="Arial" w:hAnsi="Arial"/>
          <w:b/>
        </w:rPr>
      </w:pPr>
    </w:p>
    <w:p w:rsidR="008D0BBB" w:rsidRDefault="00F504C3">
      <w:pPr>
        <w:spacing w:after="120"/>
        <w:jc w:val="both"/>
        <w:rPr>
          <w:rFonts w:ascii="Arial" w:hAnsi="Arial" w:cs="Garamond"/>
          <w:b/>
          <w:bCs/>
        </w:rPr>
      </w:pPr>
      <w:r>
        <w:rPr>
          <w:rFonts w:ascii="Arial" w:hAnsi="Arial" w:cs="Garamond"/>
          <w:b/>
          <w:bCs/>
        </w:rPr>
        <w:t>Il sottoscritto (si prega di compilare il modulo in ogni sua parte e di scrivere in modo leggibile):</w:t>
      </w:r>
    </w:p>
    <w:tbl>
      <w:tblPr>
        <w:tblW w:w="10556" w:type="dxa"/>
        <w:tblInd w:w="-237" w:type="dxa"/>
        <w:tblLook w:val="0000" w:firstRow="0" w:lastRow="0" w:firstColumn="0" w:lastColumn="0" w:noHBand="0" w:noVBand="0"/>
      </w:tblPr>
      <w:tblGrid>
        <w:gridCol w:w="1813"/>
        <w:gridCol w:w="8743"/>
      </w:tblGrid>
      <w:tr w:rsidR="008D0BBB">
        <w:trPr>
          <w:trHeight w:val="283"/>
        </w:trPr>
        <w:tc>
          <w:tcPr>
            <w:tcW w:w="1813" w:type="dxa"/>
            <w:vMerge w:val="restart"/>
            <w:tcBorders>
              <w:top w:val="single" w:sz="2" w:space="0" w:color="000000"/>
              <w:left w:val="single" w:sz="2" w:space="0" w:color="000000"/>
              <w:bottom w:val="single" w:sz="2" w:space="0" w:color="000000"/>
            </w:tcBorders>
            <w:shd w:val="clear" w:color="auto" w:fill="AAC8C8"/>
          </w:tcPr>
          <w:p w:rsidR="008D0BBB" w:rsidRDefault="008D0BBB">
            <w:pPr>
              <w:pStyle w:val="Contenutotabella"/>
              <w:snapToGrid w:val="0"/>
              <w:spacing w:after="120"/>
              <w:rPr>
                <w:rFonts w:ascii="Arial" w:hAnsi="Arial" w:cs="Garamond"/>
                <w:b/>
                <w:bCs/>
                <w:sz w:val="20"/>
                <w:szCs w:val="20"/>
              </w:rPr>
            </w:pPr>
          </w:p>
          <w:p w:rsidR="008D0BBB" w:rsidRDefault="00F504C3">
            <w:pPr>
              <w:pStyle w:val="Contenutotabella"/>
              <w:snapToGrid w:val="0"/>
              <w:spacing w:after="120"/>
              <w:rPr>
                <w:rFonts w:ascii="Arial" w:hAnsi="Arial"/>
                <w:i/>
                <w:iCs/>
                <w:sz w:val="20"/>
                <w:szCs w:val="20"/>
              </w:rPr>
            </w:pPr>
            <w:r>
              <w:rPr>
                <w:rFonts w:ascii="Arial" w:hAnsi="Arial" w:cs="Garamond"/>
                <w:b/>
                <w:i/>
                <w:iCs/>
                <w:sz w:val="20"/>
                <w:szCs w:val="20"/>
              </w:rPr>
              <w:t>Titolare / Legale rappresentante</w:t>
            </w:r>
          </w:p>
        </w:tc>
        <w:tc>
          <w:tcPr>
            <w:tcW w:w="8742" w:type="dxa"/>
            <w:tcBorders>
              <w:top w:val="single" w:sz="2" w:space="0" w:color="000000"/>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Cognome e nome</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283"/>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Codice fiscale</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000000"/>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bl>
    <w:p w:rsidR="008D0BBB" w:rsidRDefault="008D0BBB">
      <w:pPr>
        <w:spacing w:before="69"/>
        <w:ind w:left="1792"/>
        <w:rPr>
          <w:rFonts w:ascii="Arial" w:hAnsi="Arial"/>
          <w:u w:val="single"/>
        </w:rPr>
      </w:pPr>
    </w:p>
    <w:tbl>
      <w:tblPr>
        <w:tblW w:w="10556" w:type="dxa"/>
        <w:tblInd w:w="-237" w:type="dxa"/>
        <w:tblLook w:val="0000" w:firstRow="0" w:lastRow="0" w:firstColumn="0" w:lastColumn="0" w:noHBand="0" w:noVBand="0"/>
      </w:tblPr>
      <w:tblGrid>
        <w:gridCol w:w="1813"/>
        <w:gridCol w:w="10"/>
        <w:gridCol w:w="4365"/>
        <w:gridCol w:w="4368"/>
      </w:tblGrid>
      <w:tr w:rsidR="008D0BBB">
        <w:trPr>
          <w:trHeight w:val="283"/>
        </w:trPr>
        <w:tc>
          <w:tcPr>
            <w:tcW w:w="1823" w:type="dxa"/>
            <w:gridSpan w:val="2"/>
            <w:vMerge w:val="restart"/>
            <w:tcBorders>
              <w:top w:val="single" w:sz="2" w:space="0" w:color="000000"/>
              <w:left w:val="single" w:sz="2" w:space="0" w:color="000000"/>
              <w:bottom w:val="single" w:sz="2" w:space="0" w:color="000000"/>
            </w:tcBorders>
            <w:shd w:val="clear" w:color="auto" w:fill="AAC8C8"/>
          </w:tcPr>
          <w:p w:rsidR="008D0BBB" w:rsidRDefault="008D0BBB">
            <w:pPr>
              <w:pStyle w:val="Contenutotabella"/>
              <w:snapToGrid w:val="0"/>
              <w:spacing w:after="120"/>
              <w:rPr>
                <w:rFonts w:ascii="Arial" w:eastAsia="Calibri" w:hAnsi="Arial" w:cs="Garamond"/>
                <w:b/>
                <w:bCs/>
                <w:i/>
                <w:iCs/>
                <w:kern w:val="0"/>
                <w:sz w:val="20"/>
                <w:szCs w:val="20"/>
                <w:lang w:eastAsia="it-IT" w:bidi="ar-SA"/>
              </w:rPr>
            </w:pPr>
          </w:p>
          <w:p w:rsidR="008D0BBB" w:rsidRDefault="008D0BBB">
            <w:pPr>
              <w:pStyle w:val="Contenutotabella"/>
              <w:snapToGrid w:val="0"/>
              <w:spacing w:after="120"/>
              <w:rPr>
                <w:rFonts w:ascii="Arial" w:eastAsia="Calibri" w:hAnsi="Arial" w:cs="Garamond"/>
                <w:b/>
                <w:bCs/>
                <w:i/>
                <w:iCs/>
                <w:kern w:val="0"/>
                <w:sz w:val="20"/>
                <w:szCs w:val="20"/>
                <w:lang w:eastAsia="it-IT" w:bidi="ar-SA"/>
              </w:rPr>
            </w:pPr>
          </w:p>
          <w:p w:rsidR="008D0BBB" w:rsidRDefault="008D0BBB">
            <w:pPr>
              <w:pStyle w:val="Contenutotabella"/>
              <w:snapToGrid w:val="0"/>
              <w:spacing w:after="120"/>
              <w:rPr>
                <w:rFonts w:ascii="Arial" w:eastAsia="Calibri" w:hAnsi="Arial" w:cs="Garamond"/>
                <w:b/>
                <w:bCs/>
                <w:i/>
                <w:iCs/>
                <w:kern w:val="0"/>
                <w:sz w:val="20"/>
                <w:szCs w:val="20"/>
                <w:lang w:eastAsia="it-IT" w:bidi="ar-SA"/>
              </w:rPr>
            </w:pPr>
          </w:p>
          <w:p w:rsidR="008D0BBB" w:rsidRDefault="008D0BBB">
            <w:pPr>
              <w:pStyle w:val="Contenutotabella"/>
              <w:snapToGrid w:val="0"/>
              <w:spacing w:after="120"/>
              <w:rPr>
                <w:rFonts w:ascii="Arial" w:eastAsia="Calibri" w:hAnsi="Arial" w:cs="Garamond"/>
                <w:b/>
                <w:bCs/>
                <w:i/>
                <w:iCs/>
                <w:kern w:val="0"/>
                <w:sz w:val="20"/>
                <w:szCs w:val="20"/>
                <w:lang w:eastAsia="it-IT" w:bidi="ar-SA"/>
              </w:rPr>
            </w:pPr>
          </w:p>
          <w:p w:rsidR="008D0BBB" w:rsidRDefault="00F504C3">
            <w:pPr>
              <w:pStyle w:val="Contenutotabella"/>
              <w:snapToGrid w:val="0"/>
              <w:spacing w:after="120"/>
              <w:rPr>
                <w:rFonts w:ascii="Arial" w:eastAsia="Calibri" w:hAnsi="Arial" w:cs="Garamond"/>
                <w:b/>
                <w:bCs/>
                <w:i/>
                <w:iCs/>
                <w:kern w:val="0"/>
                <w:sz w:val="20"/>
                <w:szCs w:val="20"/>
                <w:lang w:eastAsia="it-IT" w:bidi="ar-SA"/>
              </w:rPr>
            </w:pPr>
            <w:r>
              <w:rPr>
                <w:rFonts w:ascii="Arial" w:eastAsia="Calibri" w:hAnsi="Arial" w:cs="Garamond"/>
                <w:b/>
                <w:bCs/>
                <w:i/>
                <w:iCs/>
                <w:kern w:val="0"/>
                <w:sz w:val="20"/>
                <w:szCs w:val="20"/>
                <w:lang w:eastAsia="it-IT" w:bidi="ar-SA"/>
              </w:rPr>
              <w:t>Impresa</w:t>
            </w:r>
          </w:p>
        </w:tc>
        <w:tc>
          <w:tcPr>
            <w:tcW w:w="8733" w:type="dxa"/>
            <w:gridSpan w:val="2"/>
            <w:tcBorders>
              <w:top w:val="single" w:sz="2" w:space="0" w:color="000000"/>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Denominazione o Ragione sociale</w:t>
            </w: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33" w:type="dxa"/>
            <w:gridSpan w:val="2"/>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FFFFFF"/>
            </w:tcBorders>
            <w:shd w:val="clear" w:color="auto" w:fill="EAEAD5"/>
            <w:vAlign w:val="center"/>
          </w:tcPr>
          <w:p w:rsidR="008D0BBB" w:rsidRDefault="00F504C3">
            <w:pPr>
              <w:pStyle w:val="Contenutotabella"/>
              <w:snapToGrid w:val="0"/>
              <w:spacing w:after="120"/>
              <w:rPr>
                <w:rFonts w:ascii="Arial" w:hAnsi="Arial" w:cs="Garamond"/>
                <w:b/>
                <w:bCs/>
                <w:sz w:val="20"/>
                <w:szCs w:val="20"/>
              </w:rPr>
            </w:pPr>
            <w:r>
              <w:rPr>
                <w:rFonts w:ascii="Arial" w:hAnsi="Arial" w:cs="Garamond"/>
                <w:b/>
                <w:bCs/>
                <w:sz w:val="20"/>
                <w:szCs w:val="20"/>
              </w:rPr>
              <w:t>Sede nel Comune di</w:t>
            </w:r>
          </w:p>
        </w:tc>
        <w:tc>
          <w:tcPr>
            <w:tcW w:w="4368" w:type="dxa"/>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hAnsi="Arial" w:cs="Garamond"/>
                <w:b/>
                <w:bCs/>
                <w:sz w:val="20"/>
                <w:szCs w:val="20"/>
              </w:rPr>
            </w:pPr>
            <w:r>
              <w:rPr>
                <w:rFonts w:ascii="Arial" w:hAnsi="Arial" w:cs="Garamond"/>
                <w:b/>
                <w:bCs/>
                <w:sz w:val="20"/>
                <w:szCs w:val="20"/>
              </w:rPr>
              <w:t>Provincia</w:t>
            </w: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FFFFFF"/>
            </w:tcBorders>
            <w:shd w:val="clear" w:color="auto" w:fill="EAEAD5"/>
            <w:vAlign w:val="center"/>
          </w:tcPr>
          <w:p w:rsidR="008D0BBB" w:rsidRDefault="008D0BBB">
            <w:pPr>
              <w:pStyle w:val="Contenutotabella"/>
              <w:snapToGrid w:val="0"/>
              <w:spacing w:after="120"/>
              <w:rPr>
                <w:rFonts w:ascii="Arial" w:hAnsi="Arial" w:cs="Garamond"/>
                <w:sz w:val="20"/>
                <w:szCs w:val="20"/>
              </w:rPr>
            </w:pPr>
          </w:p>
        </w:tc>
        <w:tc>
          <w:tcPr>
            <w:tcW w:w="4368" w:type="dxa"/>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FFFFFF"/>
            </w:tcBorders>
            <w:shd w:val="clear" w:color="auto" w:fill="EAEAD5"/>
            <w:vAlign w:val="center"/>
          </w:tcPr>
          <w:p w:rsidR="008D0BBB" w:rsidRDefault="00F504C3">
            <w:pPr>
              <w:pStyle w:val="Contenutotabella"/>
              <w:snapToGrid w:val="0"/>
              <w:spacing w:after="120"/>
              <w:rPr>
                <w:rFonts w:ascii="Arial" w:hAnsi="Arial" w:cs="Garamond"/>
                <w:b/>
                <w:bCs/>
                <w:sz w:val="20"/>
                <w:szCs w:val="20"/>
              </w:rPr>
            </w:pPr>
            <w:r>
              <w:rPr>
                <w:rFonts w:ascii="Arial" w:hAnsi="Arial" w:cs="Garamond"/>
                <w:b/>
                <w:bCs/>
                <w:sz w:val="20"/>
                <w:szCs w:val="20"/>
              </w:rPr>
              <w:t>e/o Unità locale nel Comune di</w:t>
            </w:r>
          </w:p>
        </w:tc>
        <w:tc>
          <w:tcPr>
            <w:tcW w:w="4368" w:type="dxa"/>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hAnsi="Arial" w:cs="Garamond"/>
                <w:b/>
                <w:bCs/>
                <w:sz w:val="20"/>
                <w:szCs w:val="20"/>
              </w:rPr>
            </w:pPr>
            <w:r>
              <w:rPr>
                <w:rFonts w:ascii="Arial" w:hAnsi="Arial" w:cs="Garamond"/>
                <w:b/>
                <w:bCs/>
                <w:sz w:val="20"/>
                <w:szCs w:val="20"/>
              </w:rPr>
              <w:t>Provincia</w:t>
            </w: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FFFFFF"/>
            </w:tcBorders>
            <w:shd w:val="clear" w:color="auto" w:fill="EAEAD5"/>
            <w:vAlign w:val="center"/>
          </w:tcPr>
          <w:p w:rsidR="008D0BBB" w:rsidRDefault="008D0BBB">
            <w:pPr>
              <w:pStyle w:val="Contenutotabella"/>
              <w:snapToGrid w:val="0"/>
              <w:spacing w:after="120"/>
              <w:rPr>
                <w:rFonts w:ascii="Arial" w:hAnsi="Arial" w:cs="Garamond"/>
                <w:sz w:val="20"/>
                <w:szCs w:val="20"/>
              </w:rPr>
            </w:pPr>
          </w:p>
        </w:tc>
        <w:tc>
          <w:tcPr>
            <w:tcW w:w="4368" w:type="dxa"/>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283"/>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FFFFFF"/>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Codice fiscale</w:t>
            </w:r>
          </w:p>
        </w:tc>
        <w:tc>
          <w:tcPr>
            <w:tcW w:w="4368" w:type="dxa"/>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Partita IVA</w:t>
            </w:r>
          </w:p>
        </w:tc>
      </w:tr>
      <w:tr w:rsidR="008D0BBB">
        <w:trPr>
          <w:trHeight w:val="397"/>
        </w:trPr>
        <w:tc>
          <w:tcPr>
            <w:tcW w:w="1823" w:type="dxa"/>
            <w:gridSpan w:val="2"/>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4365" w:type="dxa"/>
            <w:tcBorders>
              <w:left w:val="single" w:sz="2" w:space="0" w:color="FFFFFF"/>
              <w:bottom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c>
          <w:tcPr>
            <w:tcW w:w="4368" w:type="dxa"/>
            <w:tcBorders>
              <w:left w:val="single" w:sz="2" w:space="0" w:color="FFFFFF"/>
              <w:bottom w:val="single" w:sz="2" w:space="0" w:color="000000"/>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283"/>
        </w:trPr>
        <w:tc>
          <w:tcPr>
            <w:tcW w:w="1813" w:type="dxa"/>
            <w:vMerge w:val="restart"/>
            <w:tcBorders>
              <w:top w:val="single" w:sz="2" w:space="0" w:color="000000"/>
              <w:left w:val="single" w:sz="2" w:space="0" w:color="000000"/>
              <w:bottom w:val="single" w:sz="2" w:space="0" w:color="000000"/>
            </w:tcBorders>
            <w:shd w:val="clear" w:color="auto" w:fill="AAC8C8"/>
          </w:tcPr>
          <w:p w:rsidR="008D0BBB" w:rsidRDefault="008D0BBB">
            <w:pPr>
              <w:pStyle w:val="Contenutotabella"/>
              <w:snapToGrid w:val="0"/>
              <w:spacing w:after="120"/>
              <w:rPr>
                <w:rFonts w:ascii="Arial" w:hAnsi="Arial" w:cs="Garamond"/>
                <w:b/>
                <w:bCs/>
                <w:sz w:val="20"/>
                <w:szCs w:val="20"/>
              </w:rPr>
            </w:pPr>
          </w:p>
          <w:p w:rsidR="008D0BBB" w:rsidRDefault="008D0BBB">
            <w:pPr>
              <w:pStyle w:val="Contenutotabella"/>
              <w:snapToGrid w:val="0"/>
              <w:spacing w:after="120"/>
              <w:rPr>
                <w:rFonts w:ascii="Arial" w:hAnsi="Arial" w:cs="Garamond"/>
                <w:b/>
                <w:i/>
                <w:iCs/>
                <w:sz w:val="20"/>
                <w:szCs w:val="20"/>
              </w:rPr>
            </w:pPr>
          </w:p>
          <w:p w:rsidR="008D0BBB" w:rsidRDefault="00F504C3">
            <w:pPr>
              <w:pStyle w:val="Contenutotabella"/>
              <w:snapToGrid w:val="0"/>
              <w:spacing w:after="120"/>
              <w:rPr>
                <w:rFonts w:ascii="Arial" w:hAnsi="Arial" w:cs="Garamond"/>
                <w:b/>
                <w:i/>
                <w:iCs/>
                <w:sz w:val="20"/>
                <w:szCs w:val="20"/>
              </w:rPr>
            </w:pPr>
            <w:r>
              <w:rPr>
                <w:rFonts w:ascii="Arial" w:hAnsi="Arial" w:cs="Garamond"/>
                <w:b/>
                <w:i/>
                <w:iCs/>
                <w:sz w:val="20"/>
                <w:szCs w:val="20"/>
              </w:rPr>
              <w:t>Referente per la domanda di contributo</w:t>
            </w:r>
          </w:p>
        </w:tc>
        <w:tc>
          <w:tcPr>
            <w:tcW w:w="8743" w:type="dxa"/>
            <w:gridSpan w:val="3"/>
            <w:tcBorders>
              <w:top w:val="single" w:sz="2" w:space="0" w:color="000000"/>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Cognome e nome</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3" w:type="dxa"/>
            <w:gridSpan w:val="3"/>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3" w:type="dxa"/>
            <w:gridSpan w:val="3"/>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hAnsi="Arial" w:cs="Garamond"/>
                <w:b/>
                <w:bCs/>
                <w:sz w:val="20"/>
                <w:szCs w:val="20"/>
              </w:rPr>
            </w:pPr>
            <w:r>
              <w:rPr>
                <w:rFonts w:ascii="Arial" w:hAnsi="Arial" w:cs="Garamond"/>
                <w:b/>
                <w:bCs/>
                <w:sz w:val="20"/>
                <w:szCs w:val="20"/>
              </w:rPr>
              <w:t>Numero di telefono</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3" w:type="dxa"/>
            <w:gridSpan w:val="3"/>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283"/>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3" w:type="dxa"/>
            <w:gridSpan w:val="3"/>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jc w:val="both"/>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 xml:space="preserve">E-mail (no PEC) a cui la Camera di Commercio può chiedere eventuali integrazioni della domanda di contributo e inviare eventuali comunicazioni informative e divulgative (secondo quanto previsto nella </w:t>
            </w:r>
            <w:r>
              <w:rPr>
                <w:rFonts w:ascii="Times New Roman" w:eastAsia="Calibri" w:hAnsi="Times New Roman" w:cs="Garamond"/>
                <w:b/>
                <w:bCs/>
                <w:kern w:val="0"/>
                <w:sz w:val="20"/>
                <w:szCs w:val="20"/>
                <w:lang w:eastAsia="it-IT" w:bidi="ar-SA"/>
              </w:rPr>
              <w:t>«</w:t>
            </w:r>
            <w:r>
              <w:rPr>
                <w:rFonts w:ascii="Arial" w:eastAsia="Calibri" w:hAnsi="Arial" w:cs="Garamond"/>
                <w:b/>
                <w:bCs/>
                <w:kern w:val="0"/>
                <w:sz w:val="20"/>
                <w:szCs w:val="20"/>
                <w:lang w:eastAsia="it-IT" w:bidi="ar-SA"/>
              </w:rPr>
              <w:t>Informativa sul trattamento dei dati personali</w:t>
            </w:r>
            <w:r>
              <w:rPr>
                <w:rFonts w:ascii="Times New Roman" w:eastAsia="Calibri" w:hAnsi="Times New Roman" w:cs="Garamond"/>
                <w:b/>
                <w:bCs/>
                <w:kern w:val="0"/>
                <w:sz w:val="20"/>
                <w:szCs w:val="20"/>
                <w:lang w:eastAsia="it-IT" w:bidi="ar-SA"/>
              </w:rPr>
              <w:t>»</w:t>
            </w:r>
            <w:r>
              <w:rPr>
                <w:rFonts w:ascii="Arial" w:eastAsia="Calibri" w:hAnsi="Arial" w:cs="Garamond"/>
                <w:b/>
                <w:bCs/>
                <w:kern w:val="0"/>
                <w:sz w:val="20"/>
                <w:szCs w:val="20"/>
                <w:lang w:eastAsia="it-IT" w:bidi="ar-SA"/>
              </w:rPr>
              <w:t>)</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3" w:type="dxa"/>
            <w:gridSpan w:val="3"/>
            <w:tcBorders>
              <w:left w:val="single" w:sz="2" w:space="0" w:color="FFFFFF"/>
              <w:bottom w:val="single" w:sz="2" w:space="0" w:color="000000"/>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bl>
    <w:p w:rsidR="008D0BBB" w:rsidRDefault="008D0BBB">
      <w:pPr>
        <w:rPr>
          <w:rFonts w:hint="eastAsia"/>
        </w:rPr>
      </w:pPr>
    </w:p>
    <w:p w:rsidR="008D0BBB" w:rsidRDefault="00F504C3">
      <w:pPr>
        <w:tabs>
          <w:tab w:val="left" w:pos="212"/>
          <w:tab w:val="left" w:pos="425"/>
          <w:tab w:val="left" w:pos="4819"/>
        </w:tabs>
        <w:spacing w:after="120" w:line="360" w:lineRule="auto"/>
        <w:jc w:val="center"/>
        <w:rPr>
          <w:rFonts w:ascii="Arial" w:hAnsi="Arial"/>
          <w:b/>
          <w:color w:val="993300"/>
        </w:rPr>
      </w:pPr>
      <w:r>
        <w:rPr>
          <w:rFonts w:ascii="Arial" w:hAnsi="Arial"/>
          <w:b/>
          <w:color w:val="993300"/>
        </w:rPr>
        <w:t>CHIEDE</w:t>
      </w:r>
    </w:p>
    <w:p w:rsidR="008D0BBB" w:rsidRDefault="00F504C3">
      <w:pPr>
        <w:tabs>
          <w:tab w:val="left" w:pos="212"/>
          <w:tab w:val="left" w:pos="425"/>
          <w:tab w:val="left" w:pos="4819"/>
        </w:tabs>
        <w:jc w:val="both"/>
        <w:rPr>
          <w:rFonts w:ascii="Arial" w:hAnsi="Arial"/>
        </w:rPr>
      </w:pPr>
      <w:r>
        <w:rPr>
          <w:rFonts w:ascii="Arial" w:hAnsi="Arial"/>
        </w:rPr>
        <w:t xml:space="preserve">di partecipare al </w:t>
      </w:r>
      <w:r>
        <w:rPr>
          <w:rFonts w:ascii="Arial" w:hAnsi="Arial"/>
          <w:b/>
        </w:rPr>
        <w:t>Bando per contributi a supporto della digitalizzazione delle imprese – anno 2020, (codice bando 20HT)</w:t>
      </w:r>
      <w:r>
        <w:rPr>
          <w:rFonts w:ascii="Arial" w:hAnsi="Arial"/>
        </w:rPr>
        <w:t xml:space="preserve"> della Camera di commercio di Vicenza</w:t>
      </w:r>
      <w:r>
        <w:rPr>
          <w:rFonts w:ascii="Arial" w:hAnsi="Arial"/>
          <w:b/>
        </w:rPr>
        <w:t>.</w:t>
      </w:r>
    </w:p>
    <w:p w:rsidR="008D0BBB" w:rsidRDefault="008D0BBB">
      <w:pPr>
        <w:tabs>
          <w:tab w:val="left" w:pos="212"/>
          <w:tab w:val="left" w:pos="425"/>
          <w:tab w:val="left" w:pos="4819"/>
        </w:tabs>
        <w:jc w:val="both"/>
        <w:rPr>
          <w:rFonts w:ascii="Arial" w:hAnsi="Arial"/>
          <w:b/>
        </w:rPr>
      </w:pPr>
    </w:p>
    <w:p w:rsidR="008D0BBB" w:rsidRDefault="00F504C3">
      <w:pPr>
        <w:pStyle w:val="Titolo1"/>
        <w:numPr>
          <w:ilvl w:val="0"/>
          <w:numId w:val="2"/>
        </w:numPr>
        <w:jc w:val="center"/>
        <w:rPr>
          <w:rFonts w:cs="Times New Roman"/>
          <w:b/>
          <w:i w:val="0"/>
          <w:color w:val="993300"/>
        </w:rPr>
      </w:pPr>
      <w:r>
        <w:rPr>
          <w:rFonts w:cs="Times New Roman"/>
          <w:b/>
          <w:i w:val="0"/>
          <w:color w:val="993300"/>
        </w:rPr>
        <w:t>DICHIARAZIONE SOSTITUTIVA</w:t>
      </w:r>
    </w:p>
    <w:p w:rsidR="008D0BBB" w:rsidRDefault="00F504C3">
      <w:pPr>
        <w:pStyle w:val="Titolo1"/>
        <w:numPr>
          <w:ilvl w:val="0"/>
          <w:numId w:val="2"/>
        </w:numPr>
        <w:jc w:val="center"/>
        <w:rPr>
          <w:b/>
          <w:color w:val="993300"/>
        </w:rPr>
      </w:pPr>
      <w:r>
        <w:rPr>
          <w:rFonts w:cs="Times New Roman"/>
          <w:b/>
          <w:i w:val="0"/>
          <w:color w:val="993300"/>
          <w:spacing w:val="20"/>
        </w:rPr>
        <w:t>(articoli 46 e 47 del DPR 28 dicembre 2000, n. 445)</w:t>
      </w:r>
    </w:p>
    <w:p w:rsidR="008D0BBB" w:rsidRDefault="008D0BBB">
      <w:pPr>
        <w:pStyle w:val="Corpotesto"/>
        <w:spacing w:after="0" w:line="312" w:lineRule="auto"/>
        <w:ind w:firstLine="340"/>
        <w:jc w:val="center"/>
        <w:rPr>
          <w:rFonts w:ascii="Arial" w:hAnsi="Arial"/>
          <w:b/>
          <w:color w:val="993300"/>
          <w:spacing w:val="20"/>
        </w:rPr>
      </w:pPr>
    </w:p>
    <w:p w:rsidR="008D0BBB" w:rsidRDefault="00F504C3">
      <w:pPr>
        <w:pStyle w:val="Corpotesto"/>
        <w:spacing w:after="0" w:line="312" w:lineRule="auto"/>
        <w:ind w:firstLine="340"/>
        <w:jc w:val="center"/>
        <w:rPr>
          <w:rFonts w:ascii="Arial" w:hAnsi="Arial"/>
          <w:b/>
          <w:color w:val="993300"/>
        </w:rPr>
      </w:pPr>
      <w:r>
        <w:rPr>
          <w:rFonts w:ascii="Arial" w:hAnsi="Arial"/>
          <w:b/>
          <w:color w:val="993300"/>
        </w:rPr>
        <w:t>DICHIARA</w:t>
      </w:r>
    </w:p>
    <w:p w:rsidR="008D0BBB" w:rsidRDefault="00F504C3">
      <w:pPr>
        <w:pStyle w:val="Corpotesto"/>
        <w:spacing w:after="0" w:line="312" w:lineRule="auto"/>
        <w:jc w:val="both"/>
        <w:rPr>
          <w:rFonts w:hint="eastAsia"/>
        </w:rPr>
      </w:pPr>
      <w:r>
        <w:rPr>
          <w:rFonts w:ascii="Arial" w:hAnsi="Arial"/>
          <w:b/>
        </w:rPr>
        <w:t xml:space="preserve">(barrare la casella </w:t>
      </w:r>
      <w:r>
        <w:rPr>
          <w:rFonts w:ascii="Arial" w:hAnsi="Arial"/>
          <w:b/>
          <w:bCs/>
        </w:rPr>
        <w:t>SOLO</w:t>
      </w:r>
      <w:r>
        <w:rPr>
          <w:rFonts w:ascii="Arial" w:hAnsi="Arial"/>
          <w:b/>
        </w:rPr>
        <w:t xml:space="preserve"> se l’impresa è in possesso del rating di legalità al momento della presentazione della domanda </w:t>
      </w:r>
    </w:p>
    <w:p w:rsidR="008D0BBB" w:rsidRDefault="00194137">
      <w:pPr>
        <w:pStyle w:val="Corpotesto"/>
        <w:spacing w:after="0" w:line="312" w:lineRule="auto"/>
        <w:jc w:val="both"/>
        <w:rPr>
          <w:rFonts w:hint="eastAsia"/>
        </w:rPr>
      </w:pPr>
      <w:hyperlink r:id="rId7">
        <w:r w:rsidR="00F504C3">
          <w:rPr>
            <w:rStyle w:val="CollegamentoInternet"/>
            <w:rFonts w:ascii="Arial" w:hAnsi="Arial"/>
            <w:b/>
          </w:rPr>
          <w:t>https://www.agcm.it/competenze/rating-di-legalita/rating-elenco-imprese</w:t>
        </w:r>
      </w:hyperlink>
      <w:r w:rsidR="00F504C3">
        <w:rPr>
          <w:rFonts w:ascii="Arial" w:hAnsi="Arial"/>
          <w:b/>
        </w:rPr>
        <w:t xml:space="preserve"> ):</w:t>
      </w:r>
    </w:p>
    <w:p w:rsidR="008D0BBB" w:rsidRDefault="00F504C3">
      <w:pPr>
        <w:pStyle w:val="Corpotesto"/>
        <w:tabs>
          <w:tab w:val="left" w:pos="212"/>
          <w:tab w:val="left" w:pos="425"/>
          <w:tab w:val="left" w:pos="4819"/>
        </w:tabs>
        <w:spacing w:after="0" w:line="312" w:lineRule="auto"/>
        <w:ind w:firstLine="340"/>
        <w:jc w:val="both"/>
        <w:rPr>
          <w:rFonts w:hint="eastAsia"/>
        </w:rPr>
      </w:pPr>
      <w:r>
        <w:fldChar w:fldCharType="begin">
          <w:ffData>
            <w:name w:val=""/>
            <w:enabled/>
            <w:calcOnExit w:val="0"/>
            <w:checkBox>
              <w:sizeAuto/>
              <w:default w:val="0"/>
            </w:checkBox>
          </w:ffData>
        </w:fldChar>
      </w:r>
      <w:r>
        <w:instrText>FORMCHECKBOX</w:instrText>
      </w:r>
      <w:r w:rsidR="00194137">
        <w:rPr>
          <w:rFonts w:hint="eastAsia"/>
        </w:rPr>
      </w:r>
      <w:r w:rsidR="00194137">
        <w:rPr>
          <w:rFonts w:hint="eastAsia"/>
        </w:rPr>
        <w:fldChar w:fldCharType="separate"/>
      </w:r>
      <w:bookmarkStart w:id="0" w:name="__Fieldmark__3850_2339233638"/>
      <w:bookmarkEnd w:id="0"/>
      <w:r>
        <w:fldChar w:fldCharType="end"/>
      </w:r>
      <w:bookmarkStart w:id="1" w:name="__Fieldmark__2848_2339233638"/>
      <w:bookmarkEnd w:id="1"/>
      <w:r>
        <w:rPr>
          <w:rFonts w:ascii="Arial" w:eastAsia="Calibri" w:hAnsi="Arial" w:cs="Arial"/>
          <w:color w:val="000000"/>
          <w:sz w:val="48"/>
          <w:szCs w:val="48"/>
        </w:rPr>
        <w:t xml:space="preserve"> </w:t>
      </w:r>
      <w:r>
        <w:rPr>
          <w:rFonts w:ascii="Arial" w:eastAsia="Calibri" w:hAnsi="Arial" w:cs="Calibri"/>
          <w:color w:val="000000"/>
          <w:kern w:val="0"/>
          <w:lang w:eastAsia="it-IT" w:bidi="ar-SA"/>
        </w:rPr>
        <w:t>di</w:t>
      </w:r>
      <w:r>
        <w:rPr>
          <w:rFonts w:ascii="Arial" w:hAnsi="Arial"/>
        </w:rPr>
        <w:t xml:space="preserve"> essere in possesso del rating di legalità</w:t>
      </w:r>
      <w:r>
        <w:rPr>
          <w:rStyle w:val="Richiamoallanotaapidipagina"/>
          <w:rFonts w:ascii="Arial" w:hAnsi="Arial"/>
        </w:rPr>
        <w:footnoteReference w:id="1"/>
      </w:r>
    </w:p>
    <w:p w:rsidR="008D0BBB" w:rsidRDefault="008D0BBB">
      <w:pPr>
        <w:pStyle w:val="Corpotesto"/>
        <w:tabs>
          <w:tab w:val="left" w:pos="212"/>
          <w:tab w:val="left" w:pos="425"/>
          <w:tab w:val="left" w:pos="4819"/>
        </w:tabs>
        <w:spacing w:after="0" w:line="312" w:lineRule="auto"/>
        <w:ind w:firstLine="340"/>
        <w:jc w:val="both"/>
        <w:rPr>
          <w:rFonts w:ascii="Arial" w:hAnsi="Arial"/>
        </w:rPr>
      </w:pPr>
    </w:p>
    <w:p w:rsidR="008D0BBB" w:rsidRDefault="00F504C3">
      <w:pPr>
        <w:pStyle w:val="Corpotesto"/>
        <w:spacing w:after="0" w:line="312" w:lineRule="auto"/>
        <w:ind w:firstLine="340"/>
        <w:jc w:val="center"/>
        <w:rPr>
          <w:rFonts w:ascii="Arial" w:hAnsi="Arial"/>
          <w:b/>
          <w:color w:val="993300"/>
          <w:spacing w:val="20"/>
        </w:rPr>
      </w:pPr>
      <w:r>
        <w:rPr>
          <w:rFonts w:ascii="Arial" w:hAnsi="Arial"/>
          <w:b/>
          <w:color w:val="993300"/>
          <w:spacing w:val="20"/>
        </w:rPr>
        <w:t>ai fini dell’applicazione della ritenuta fiscale del 4% sul contributo</w:t>
      </w:r>
    </w:p>
    <w:p w:rsidR="008D0BBB" w:rsidRDefault="00F504C3">
      <w:pPr>
        <w:pStyle w:val="Corpotesto"/>
        <w:spacing w:after="0" w:line="312" w:lineRule="auto"/>
        <w:ind w:firstLine="340"/>
        <w:jc w:val="center"/>
        <w:rPr>
          <w:rFonts w:ascii="Arial" w:hAnsi="Arial"/>
          <w:b/>
          <w:color w:val="993300"/>
        </w:rPr>
      </w:pPr>
      <w:r>
        <w:rPr>
          <w:rFonts w:ascii="Arial" w:hAnsi="Arial"/>
          <w:b/>
          <w:color w:val="993300"/>
        </w:rPr>
        <w:t>DICHIARA</w:t>
      </w:r>
    </w:p>
    <w:p w:rsidR="008D0BBB" w:rsidRDefault="00F504C3">
      <w:pPr>
        <w:pStyle w:val="Corpotesto"/>
        <w:tabs>
          <w:tab w:val="left" w:pos="212"/>
          <w:tab w:val="left" w:pos="425"/>
          <w:tab w:val="left" w:pos="4819"/>
        </w:tabs>
        <w:spacing w:after="0" w:line="312" w:lineRule="auto"/>
        <w:jc w:val="both"/>
        <w:rPr>
          <w:rFonts w:hint="eastAsia"/>
        </w:rPr>
      </w:pPr>
      <w:r>
        <w:rPr>
          <w:rFonts w:ascii="Arial" w:hAnsi="Arial"/>
          <w:b/>
        </w:rPr>
        <w:t xml:space="preserve">(barrare la casella SOLO se il soggetto richiedente il contributo </w:t>
      </w:r>
      <w:r>
        <w:rPr>
          <w:rFonts w:ascii="Arial" w:hAnsi="Arial"/>
          <w:b/>
          <w:u w:val="single"/>
        </w:rPr>
        <w:t>non svolge</w:t>
      </w:r>
      <w:r>
        <w:rPr>
          <w:rFonts w:ascii="Arial" w:hAnsi="Arial"/>
          <w:b/>
        </w:rPr>
        <w:t>, neppure occasionalmente, attività d’impresa):</w:t>
      </w:r>
    </w:p>
    <w:p w:rsidR="008D0BBB" w:rsidRDefault="00F504C3">
      <w:pPr>
        <w:pStyle w:val="Corpotesto"/>
        <w:tabs>
          <w:tab w:val="left" w:pos="212"/>
          <w:tab w:val="left" w:pos="425"/>
          <w:tab w:val="left" w:pos="4819"/>
        </w:tabs>
        <w:spacing w:after="0" w:line="312" w:lineRule="auto"/>
        <w:ind w:firstLine="340"/>
        <w:jc w:val="both"/>
        <w:rPr>
          <w:rFonts w:hint="eastAsia"/>
        </w:rPr>
      </w:pPr>
      <w:r>
        <w:fldChar w:fldCharType="begin">
          <w:ffData>
            <w:name w:val=""/>
            <w:enabled/>
            <w:calcOnExit w:val="0"/>
            <w:checkBox>
              <w:sizeAuto/>
              <w:default w:val="0"/>
            </w:checkBox>
          </w:ffData>
        </w:fldChar>
      </w:r>
      <w:r>
        <w:instrText>FORMCHECKBOX</w:instrText>
      </w:r>
      <w:r w:rsidR="00194137">
        <w:rPr>
          <w:rFonts w:hint="eastAsia"/>
        </w:rPr>
      </w:r>
      <w:r w:rsidR="00194137">
        <w:rPr>
          <w:rFonts w:hint="eastAsia"/>
        </w:rPr>
        <w:fldChar w:fldCharType="separate"/>
      </w:r>
      <w:bookmarkStart w:id="2" w:name="__Fieldmark__3880_2339233638"/>
      <w:bookmarkEnd w:id="2"/>
      <w:r>
        <w:fldChar w:fldCharType="end"/>
      </w:r>
      <w:bookmarkStart w:id="3" w:name="__Fieldmark__2899_2339233638"/>
      <w:bookmarkEnd w:id="3"/>
      <w:r>
        <w:rPr>
          <w:rFonts w:ascii="Arial" w:eastAsia="Calibri" w:hAnsi="Arial" w:cs="Arial"/>
          <w:color w:val="000000"/>
          <w:sz w:val="48"/>
          <w:szCs w:val="48"/>
        </w:rPr>
        <w:t xml:space="preserve"> </w:t>
      </w:r>
      <w:r>
        <w:rPr>
          <w:rFonts w:ascii="Arial" w:eastAsia="Calibri" w:hAnsi="Arial" w:cs="Calibri"/>
          <w:color w:val="000000"/>
          <w:kern w:val="0"/>
          <w:lang w:eastAsia="it-IT" w:bidi="ar-SA"/>
        </w:rPr>
        <w:t>di</w:t>
      </w:r>
      <w:r>
        <w:rPr>
          <w:rFonts w:ascii="Arial" w:hAnsi="Arial"/>
        </w:rPr>
        <w:t xml:space="preserve"> non svolgere, neppure occasionalmente, attività d’impresa</w:t>
      </w:r>
      <w:r>
        <w:rPr>
          <w:rStyle w:val="Richiamoallanotaapidipagina"/>
          <w:rFonts w:ascii="Arial" w:hAnsi="Arial"/>
        </w:rPr>
        <w:footnoteReference w:id="2"/>
      </w:r>
    </w:p>
    <w:p w:rsidR="008D0BBB" w:rsidRDefault="00F504C3">
      <w:pPr>
        <w:pStyle w:val="Corpotesto"/>
        <w:spacing w:after="0" w:line="312" w:lineRule="auto"/>
        <w:ind w:firstLine="340"/>
        <w:jc w:val="center"/>
        <w:rPr>
          <w:rFonts w:hint="eastAsia"/>
        </w:rPr>
      </w:pPr>
      <w:r>
        <w:rPr>
          <w:rFonts w:ascii="Arial" w:hAnsi="Arial"/>
          <w:b/>
          <w:color w:val="993300"/>
          <w:spacing w:val="20"/>
        </w:rPr>
        <w:t>ai fini dell’invio telematico della domanda di contributo</w:t>
      </w:r>
    </w:p>
    <w:p w:rsidR="008D0BBB" w:rsidRDefault="00F504C3">
      <w:pPr>
        <w:pStyle w:val="Corpotesto"/>
        <w:tabs>
          <w:tab w:val="left" w:pos="212"/>
          <w:tab w:val="left" w:pos="425"/>
          <w:tab w:val="left" w:pos="4819"/>
        </w:tabs>
        <w:spacing w:after="0" w:line="312" w:lineRule="auto"/>
        <w:ind w:firstLine="340"/>
        <w:jc w:val="center"/>
        <w:rPr>
          <w:rFonts w:ascii="Arial" w:hAnsi="Arial"/>
          <w:b/>
          <w:bCs/>
          <w:color w:val="993300"/>
        </w:rPr>
      </w:pPr>
      <w:r>
        <w:rPr>
          <w:rFonts w:ascii="Arial" w:hAnsi="Arial"/>
          <w:b/>
          <w:bCs/>
          <w:color w:val="993300"/>
        </w:rPr>
        <w:lastRenderedPageBreak/>
        <w:t>DICHIARA</w:t>
      </w:r>
    </w:p>
    <w:p w:rsidR="008D0BBB" w:rsidRDefault="008D0BBB">
      <w:pPr>
        <w:pStyle w:val="Corpotesto"/>
        <w:tabs>
          <w:tab w:val="left" w:pos="212"/>
          <w:tab w:val="left" w:pos="425"/>
          <w:tab w:val="left" w:pos="4819"/>
        </w:tabs>
        <w:spacing w:after="0" w:line="312" w:lineRule="auto"/>
        <w:ind w:firstLine="340"/>
        <w:jc w:val="both"/>
        <w:rPr>
          <w:rFonts w:ascii="Arial" w:hAnsi="Arial"/>
        </w:rPr>
      </w:pPr>
    </w:p>
    <w:p w:rsidR="008D0BBB" w:rsidRDefault="00F504C3">
      <w:pPr>
        <w:pStyle w:val="Corpotesto"/>
        <w:tabs>
          <w:tab w:val="left" w:pos="212"/>
          <w:tab w:val="left" w:pos="425"/>
          <w:tab w:val="left" w:pos="4819"/>
        </w:tabs>
        <w:spacing w:after="0" w:line="312" w:lineRule="auto"/>
        <w:jc w:val="both"/>
        <w:rPr>
          <w:rFonts w:hint="eastAsia"/>
        </w:rPr>
      </w:pPr>
      <w:r>
        <w:rPr>
          <w:rFonts w:ascii="Arial" w:hAnsi="Arial"/>
          <w:b/>
        </w:rPr>
        <w:t>(barrare la casella e compilare il riquadro sottostante, SOLO se l’invio della pratica telematica viene effettuato da soggetto diverso dal Titolare / Legale rappresentante che firma digitalmente la presente domanda e i relativi allegati):</w:t>
      </w:r>
    </w:p>
    <w:bookmarkStart w:id="4" w:name="__Fieldmark__2977_2339233638"/>
    <w:bookmarkEnd w:id="4"/>
    <w:p w:rsidR="008D0BBB" w:rsidRDefault="00A77A63">
      <w:pPr>
        <w:pStyle w:val="Corpotesto"/>
        <w:tabs>
          <w:tab w:val="left" w:pos="212"/>
          <w:tab w:val="left" w:pos="425"/>
          <w:tab w:val="left" w:pos="4819"/>
        </w:tabs>
        <w:spacing w:after="0" w:line="312" w:lineRule="auto"/>
        <w:ind w:firstLine="340"/>
        <w:jc w:val="both"/>
        <w:rPr>
          <w:rFonts w:hint="eastAsia"/>
        </w:rPr>
      </w:pPr>
      <w:r>
        <w:rPr>
          <w:rFonts w:hint="eastAsia"/>
        </w:rPr>
        <w:fldChar w:fldCharType="begin">
          <w:ffData>
            <w:name w:val=""/>
            <w:enabled/>
            <w:calcOnExit w:val="0"/>
            <w:checkBox>
              <w:sizeAuto/>
              <w:default w:val="1"/>
            </w:checkBox>
          </w:ffData>
        </w:fldChar>
      </w:r>
      <w:r>
        <w:rPr>
          <w:rFonts w:hint="eastAsia"/>
        </w:rPr>
        <w:instrText xml:space="preserve"> </w:instrText>
      </w:r>
      <w:r>
        <w:instrText>FORMCHECKBOX</w:instrText>
      </w:r>
      <w:r>
        <w:rPr>
          <w:rFonts w:hint="eastAsia"/>
        </w:rPr>
        <w:instrText xml:space="preserve"> </w:instrText>
      </w:r>
      <w:r>
        <w:rPr>
          <w:rFonts w:hint="eastAsia"/>
        </w:rPr>
        <w:fldChar w:fldCharType="end"/>
      </w:r>
      <w:r w:rsidR="00F504C3">
        <w:rPr>
          <w:rFonts w:ascii="Arial" w:eastAsia="Calibri" w:hAnsi="Arial" w:cs="Arial"/>
          <w:color w:val="000000"/>
          <w:sz w:val="48"/>
          <w:szCs w:val="48"/>
        </w:rPr>
        <w:t xml:space="preserve"> </w:t>
      </w:r>
      <w:r w:rsidR="00F504C3">
        <w:rPr>
          <w:rFonts w:ascii="Arial" w:eastAsia="Calibri" w:hAnsi="Arial" w:cs="Calibri"/>
          <w:color w:val="000000"/>
          <w:kern w:val="0"/>
          <w:lang w:eastAsia="it-IT" w:bidi="ar-SA"/>
        </w:rPr>
        <w:t>che la pratica telematica viene inviata dal seguente intermediario abilitato all</w:t>
      </w:r>
      <w:r w:rsidR="00F504C3">
        <w:rPr>
          <w:rFonts w:ascii="Arial" w:hAnsi="Arial"/>
        </w:rPr>
        <w:t>’invio</w:t>
      </w:r>
    </w:p>
    <w:p w:rsidR="008D0BBB" w:rsidRDefault="00F504C3">
      <w:pPr>
        <w:tabs>
          <w:tab w:val="left" w:pos="212"/>
          <w:tab w:val="left" w:pos="425"/>
          <w:tab w:val="left" w:pos="4819"/>
        </w:tabs>
        <w:spacing w:line="312" w:lineRule="auto"/>
        <w:ind w:firstLine="340"/>
        <w:jc w:val="both"/>
        <w:rPr>
          <w:rFonts w:ascii="Arial" w:hAnsi="Arial"/>
        </w:rPr>
      </w:pPr>
      <w:r>
        <w:rPr>
          <w:rFonts w:ascii="Arial" w:hAnsi="Arial"/>
        </w:rPr>
        <w:t>delle pratiche telematiche</w:t>
      </w:r>
    </w:p>
    <w:p w:rsidR="008D0BBB" w:rsidRDefault="008D0BBB">
      <w:pPr>
        <w:pStyle w:val="Corpotesto"/>
        <w:tabs>
          <w:tab w:val="left" w:pos="212"/>
          <w:tab w:val="left" w:pos="425"/>
          <w:tab w:val="left" w:pos="4819"/>
        </w:tabs>
        <w:spacing w:after="0" w:line="312" w:lineRule="auto"/>
        <w:ind w:firstLine="340"/>
        <w:jc w:val="both"/>
        <w:rPr>
          <w:rFonts w:ascii="Arial" w:eastAsia="Calibri" w:hAnsi="Arial" w:cs="Calibri"/>
          <w:color w:val="000000"/>
          <w:kern w:val="0"/>
          <w:lang w:eastAsia="it-IT" w:bidi="ar-SA"/>
        </w:rPr>
      </w:pPr>
    </w:p>
    <w:tbl>
      <w:tblPr>
        <w:tblW w:w="10556" w:type="dxa"/>
        <w:tblInd w:w="-237" w:type="dxa"/>
        <w:tblCellMar>
          <w:top w:w="55" w:type="dxa"/>
          <w:bottom w:w="55" w:type="dxa"/>
        </w:tblCellMar>
        <w:tblLook w:val="0000" w:firstRow="0" w:lastRow="0" w:firstColumn="0" w:lastColumn="0" w:noHBand="0" w:noVBand="0"/>
      </w:tblPr>
      <w:tblGrid>
        <w:gridCol w:w="1813"/>
        <w:gridCol w:w="8743"/>
      </w:tblGrid>
      <w:tr w:rsidR="008D0BBB">
        <w:trPr>
          <w:trHeight w:val="283"/>
        </w:trPr>
        <w:tc>
          <w:tcPr>
            <w:tcW w:w="1813" w:type="dxa"/>
            <w:vMerge w:val="restart"/>
            <w:tcBorders>
              <w:top w:val="single" w:sz="2" w:space="0" w:color="000000"/>
              <w:left w:val="single" w:sz="2" w:space="0" w:color="000000"/>
              <w:bottom w:val="single" w:sz="2" w:space="0" w:color="000000"/>
            </w:tcBorders>
            <w:shd w:val="clear" w:color="auto" w:fill="AAC8C8"/>
          </w:tcPr>
          <w:p w:rsidR="008D0BBB" w:rsidRDefault="00F504C3">
            <w:pPr>
              <w:pStyle w:val="Contenutotabella"/>
              <w:snapToGrid w:val="0"/>
              <w:spacing w:after="120"/>
              <w:rPr>
                <w:rFonts w:ascii="Arial" w:hAnsi="Arial" w:cs="Garamond"/>
                <w:b/>
                <w:i/>
                <w:iCs/>
                <w:sz w:val="20"/>
                <w:szCs w:val="20"/>
              </w:rPr>
            </w:pPr>
            <w:r>
              <w:rPr>
                <w:rFonts w:ascii="Arial" w:hAnsi="Arial" w:cs="Garamond"/>
                <w:b/>
                <w:i/>
                <w:iCs/>
                <w:sz w:val="20"/>
                <w:szCs w:val="20"/>
              </w:rPr>
              <w:t>Soggetto che effettua l’invio  telematico (solo se diverso dal Titolare / Legale rappresentante dell’Impresa richiedente)</w:t>
            </w:r>
          </w:p>
        </w:tc>
        <w:tc>
          <w:tcPr>
            <w:tcW w:w="8742" w:type="dxa"/>
            <w:tcBorders>
              <w:top w:val="single" w:sz="2" w:space="0" w:color="000000"/>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jc w:val="both"/>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Cognome e nome della persona fisica oppure nome dello Studio professionale, Associazione di categoria ecc.</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194137">
            <w:pPr>
              <w:pStyle w:val="Contenutotabella"/>
              <w:snapToGrid w:val="0"/>
              <w:spacing w:after="120"/>
              <w:rPr>
                <w:rFonts w:ascii="Arial" w:hAnsi="Arial" w:cs="Garamond"/>
                <w:sz w:val="20"/>
                <w:szCs w:val="20"/>
              </w:rPr>
            </w:pPr>
            <w:r>
              <w:rPr>
                <w:rFonts w:ascii="Arial" w:hAnsi="Arial" w:cs="Garamond"/>
                <w:sz w:val="20"/>
                <w:szCs w:val="20"/>
              </w:rPr>
              <w:t>Confartigianato Vicenza - FAIV</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F504C3" w:rsidP="00A77A63">
            <w:pPr>
              <w:pStyle w:val="Contenutotabella"/>
              <w:snapToGrid w:val="0"/>
              <w:spacing w:after="120"/>
              <w:rPr>
                <w:rFonts w:ascii="Arial" w:hAnsi="Arial" w:cs="Garamond"/>
                <w:b/>
                <w:bCs/>
                <w:sz w:val="20"/>
                <w:szCs w:val="20"/>
              </w:rPr>
            </w:pPr>
            <w:r>
              <w:rPr>
                <w:rFonts w:ascii="Arial" w:hAnsi="Arial" w:cs="Garamond"/>
                <w:b/>
                <w:bCs/>
                <w:sz w:val="20"/>
                <w:szCs w:val="20"/>
              </w:rPr>
              <w:t>Numero di telefono</w:t>
            </w:r>
            <w:r w:rsidR="00A77A63">
              <w:rPr>
                <w:rFonts w:ascii="Arial" w:hAnsi="Arial" w:cs="Garamond"/>
                <w:b/>
                <w:bCs/>
                <w:sz w:val="20"/>
                <w:szCs w:val="20"/>
              </w:rPr>
              <w:t xml:space="preserve"> 0444-168316</w:t>
            </w: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8D0BBB">
            <w:pPr>
              <w:pStyle w:val="Contenutotabella"/>
              <w:snapToGrid w:val="0"/>
              <w:spacing w:after="120"/>
              <w:rPr>
                <w:rFonts w:ascii="Arial" w:hAnsi="Arial" w:cs="Garamond"/>
                <w:sz w:val="20"/>
                <w:szCs w:val="20"/>
              </w:rPr>
            </w:pPr>
          </w:p>
        </w:tc>
      </w:tr>
      <w:tr w:rsidR="008D0BBB">
        <w:trPr>
          <w:trHeight w:val="397"/>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FFFFFF"/>
              <w:right w:val="single" w:sz="2" w:space="0" w:color="000000"/>
            </w:tcBorders>
            <w:shd w:val="clear" w:color="auto" w:fill="EAEAD5"/>
            <w:vAlign w:val="center"/>
          </w:tcPr>
          <w:p w:rsidR="008D0BBB" w:rsidRDefault="00F504C3">
            <w:pPr>
              <w:pStyle w:val="Contenutotabella"/>
              <w:snapToGrid w:val="0"/>
              <w:spacing w:after="120"/>
              <w:rPr>
                <w:rFonts w:ascii="Arial" w:eastAsia="Calibri" w:hAnsi="Arial" w:cs="Garamond"/>
                <w:b/>
                <w:bCs/>
                <w:kern w:val="0"/>
                <w:sz w:val="20"/>
                <w:szCs w:val="20"/>
                <w:lang w:eastAsia="it-IT" w:bidi="ar-SA"/>
              </w:rPr>
            </w:pPr>
            <w:r>
              <w:rPr>
                <w:rFonts w:ascii="Arial" w:eastAsia="Calibri" w:hAnsi="Arial" w:cs="Garamond"/>
                <w:b/>
                <w:bCs/>
                <w:kern w:val="0"/>
                <w:sz w:val="20"/>
                <w:szCs w:val="20"/>
                <w:lang w:eastAsia="it-IT" w:bidi="ar-SA"/>
              </w:rPr>
              <w:t>E-mail (no PEC)</w:t>
            </w:r>
            <w:r w:rsidR="00A77A63">
              <w:rPr>
                <w:rFonts w:ascii="Arial" w:eastAsia="Calibri" w:hAnsi="Arial" w:cs="Garamond"/>
                <w:b/>
                <w:bCs/>
                <w:kern w:val="0"/>
                <w:sz w:val="20"/>
                <w:szCs w:val="20"/>
                <w:lang w:eastAsia="it-IT" w:bidi="ar-SA"/>
              </w:rPr>
              <w:t xml:space="preserve"> v.riva@confartigianatovicenza.it</w:t>
            </w:r>
          </w:p>
        </w:tc>
      </w:tr>
      <w:tr w:rsidR="008D0BBB">
        <w:trPr>
          <w:trHeight w:val="283"/>
        </w:trPr>
        <w:tc>
          <w:tcPr>
            <w:tcW w:w="1813" w:type="dxa"/>
            <w:vMerge/>
            <w:tcBorders>
              <w:top w:val="single" w:sz="2" w:space="0" w:color="000000"/>
              <w:left w:val="single" w:sz="2" w:space="0" w:color="000000"/>
              <w:bottom w:val="single" w:sz="2" w:space="0" w:color="000000"/>
            </w:tcBorders>
            <w:shd w:val="clear" w:color="auto" w:fill="AAC8C8"/>
          </w:tcPr>
          <w:p w:rsidR="008D0BBB" w:rsidRDefault="008D0BBB">
            <w:pPr>
              <w:rPr>
                <w:rFonts w:hint="eastAsia"/>
              </w:rPr>
            </w:pPr>
          </w:p>
        </w:tc>
        <w:tc>
          <w:tcPr>
            <w:tcW w:w="8742" w:type="dxa"/>
            <w:tcBorders>
              <w:left w:val="single" w:sz="2" w:space="0" w:color="FFFFFF"/>
              <w:bottom w:val="single" w:sz="2" w:space="0" w:color="000000"/>
              <w:right w:val="single" w:sz="2" w:space="0" w:color="000000"/>
            </w:tcBorders>
            <w:shd w:val="clear" w:color="auto" w:fill="EAEAD5"/>
            <w:vAlign w:val="center"/>
          </w:tcPr>
          <w:p w:rsidR="008D0BBB" w:rsidRDefault="008D0BBB">
            <w:pPr>
              <w:pStyle w:val="Contenutotabella"/>
              <w:snapToGrid w:val="0"/>
              <w:spacing w:after="120"/>
              <w:rPr>
                <w:rFonts w:ascii="Arial" w:eastAsia="Calibri" w:hAnsi="Arial" w:cs="Garamond"/>
                <w:kern w:val="0"/>
                <w:sz w:val="20"/>
                <w:szCs w:val="20"/>
                <w:lang w:eastAsia="it-IT" w:bidi="ar-SA"/>
              </w:rPr>
            </w:pPr>
          </w:p>
        </w:tc>
      </w:tr>
    </w:tbl>
    <w:p w:rsidR="008D0BBB" w:rsidRDefault="008D0BBB">
      <w:pPr>
        <w:tabs>
          <w:tab w:val="left" w:pos="212"/>
          <w:tab w:val="left" w:pos="425"/>
          <w:tab w:val="left" w:pos="4819"/>
        </w:tabs>
        <w:spacing w:line="312" w:lineRule="auto"/>
        <w:ind w:firstLine="340"/>
        <w:jc w:val="both"/>
        <w:rPr>
          <w:rFonts w:ascii="Arial" w:eastAsia="Calibri" w:hAnsi="Arial" w:cs="Calibri"/>
          <w:color w:val="000000"/>
          <w:kern w:val="0"/>
          <w:lang w:eastAsia="it-IT" w:bidi="ar-SA"/>
        </w:rPr>
      </w:pPr>
    </w:p>
    <w:p w:rsidR="008D0BBB" w:rsidRDefault="008D0BBB">
      <w:pPr>
        <w:tabs>
          <w:tab w:val="left" w:pos="212"/>
          <w:tab w:val="left" w:pos="425"/>
          <w:tab w:val="left" w:pos="4819"/>
        </w:tabs>
        <w:spacing w:line="312" w:lineRule="auto"/>
        <w:jc w:val="both"/>
        <w:rPr>
          <w:rFonts w:ascii="Arial" w:hAnsi="Arial"/>
        </w:rPr>
      </w:pPr>
    </w:p>
    <w:p w:rsidR="008D0BBB" w:rsidRDefault="008D0BBB">
      <w:pPr>
        <w:tabs>
          <w:tab w:val="left" w:pos="212"/>
          <w:tab w:val="left" w:pos="425"/>
          <w:tab w:val="left" w:pos="4819"/>
        </w:tabs>
        <w:spacing w:line="312" w:lineRule="auto"/>
        <w:jc w:val="both"/>
        <w:rPr>
          <w:rFonts w:ascii="Arial" w:hAnsi="Arial"/>
        </w:rPr>
      </w:pPr>
    </w:p>
    <w:p w:rsidR="008D0BBB" w:rsidRDefault="00F504C3">
      <w:pPr>
        <w:tabs>
          <w:tab w:val="left" w:pos="212"/>
          <w:tab w:val="left" w:pos="425"/>
          <w:tab w:val="left" w:pos="4819"/>
        </w:tabs>
        <w:spacing w:line="312" w:lineRule="auto"/>
        <w:jc w:val="both"/>
        <w:rPr>
          <w:rFonts w:hint="eastAsia"/>
        </w:rPr>
      </w:pPr>
      <w:r>
        <w:rPr>
          <w:rFonts w:ascii="Arial" w:hAnsi="Arial"/>
        </w:rPr>
        <w:t>A tal fine, il Titolare / Legale rappresentante dell’impresa, sotto la propria responsabilità, ai sensi degli artt. 46 e 47 del D.P.R. n. 445 del 28 dicembre 2000 e consapevole della decadenza dai benefici conseguiti a seguito del provvedimento emanato sulla base di dichiarazione non veritiera e della responsabilità penale conseguente a dichiarazioni non rispondenti al vero – secondo quanto previsto dagli art. 75 e 76 del D.P.R. n. 445/2000</w:t>
      </w:r>
    </w:p>
    <w:p w:rsidR="008D0BBB" w:rsidRDefault="008D0BBB">
      <w:pPr>
        <w:tabs>
          <w:tab w:val="left" w:pos="212"/>
          <w:tab w:val="left" w:pos="425"/>
          <w:tab w:val="left" w:pos="4819"/>
        </w:tabs>
        <w:spacing w:line="312" w:lineRule="auto"/>
        <w:jc w:val="both"/>
        <w:rPr>
          <w:rFonts w:ascii="Arial" w:hAnsi="Arial"/>
        </w:rPr>
      </w:pPr>
    </w:p>
    <w:tbl>
      <w:tblPr>
        <w:tblW w:w="10355" w:type="dxa"/>
        <w:jc w:val="center"/>
        <w:tblCellMar>
          <w:left w:w="70" w:type="dxa"/>
          <w:right w:w="70" w:type="dxa"/>
        </w:tblCellMar>
        <w:tblLook w:val="0000" w:firstRow="0" w:lastRow="0" w:firstColumn="0" w:lastColumn="0" w:noHBand="0" w:noVBand="0"/>
      </w:tblPr>
      <w:tblGrid>
        <w:gridCol w:w="10355"/>
      </w:tblGrid>
      <w:tr w:rsidR="008D0BBB">
        <w:trPr>
          <w:trHeight w:val="6346"/>
          <w:jc w:val="center"/>
        </w:trPr>
        <w:tc>
          <w:tcPr>
            <w:tcW w:w="10355" w:type="dxa"/>
            <w:tcBorders>
              <w:top w:val="single" w:sz="4" w:space="0" w:color="000000"/>
              <w:left w:val="single" w:sz="4" w:space="0" w:color="000000"/>
              <w:bottom w:val="single" w:sz="4" w:space="0" w:color="000000"/>
              <w:right w:val="single" w:sz="4" w:space="0" w:color="000000"/>
            </w:tcBorders>
          </w:tcPr>
          <w:p w:rsidR="008D0BBB" w:rsidRDefault="00F504C3">
            <w:pPr>
              <w:widowControl w:val="0"/>
              <w:spacing w:line="312" w:lineRule="auto"/>
              <w:ind w:left="340"/>
              <w:jc w:val="center"/>
              <w:rPr>
                <w:rFonts w:ascii="Arial" w:hAnsi="Arial"/>
                <w:b/>
                <w:color w:val="993300"/>
              </w:rPr>
            </w:pPr>
            <w:r>
              <w:rPr>
                <w:rFonts w:ascii="Arial" w:hAnsi="Arial"/>
                <w:b/>
                <w:color w:val="993300"/>
              </w:rPr>
              <w:lastRenderedPageBreak/>
              <w:t>DICHIARA</w:t>
            </w:r>
          </w:p>
          <w:p w:rsidR="008D0BBB" w:rsidRDefault="00F504C3">
            <w:pPr>
              <w:widowControl w:val="0"/>
              <w:spacing w:line="312" w:lineRule="auto"/>
              <w:ind w:left="340"/>
              <w:jc w:val="center"/>
              <w:rPr>
                <w:rFonts w:ascii="Arial" w:hAnsi="Arial"/>
                <w:b/>
                <w:color w:val="993300"/>
              </w:rPr>
            </w:pPr>
            <w:r>
              <w:rPr>
                <w:rFonts w:ascii="Arial" w:hAnsi="Arial"/>
                <w:b/>
                <w:color w:val="993300"/>
              </w:rPr>
              <w:t>(NON eliminare nessuna delle seguenti dichiarazioni)</w:t>
            </w:r>
          </w:p>
          <w:p w:rsidR="008D0BBB" w:rsidRDefault="00F504C3">
            <w:pPr>
              <w:widowControl w:val="0"/>
              <w:tabs>
                <w:tab w:val="left" w:pos="2655"/>
              </w:tabs>
              <w:spacing w:line="312" w:lineRule="auto"/>
              <w:ind w:left="340"/>
              <w:jc w:val="both"/>
              <w:rPr>
                <w:rFonts w:hint="eastAsia"/>
              </w:rPr>
            </w:pPr>
            <w:r>
              <w:tab/>
            </w:r>
          </w:p>
          <w:p w:rsidR="008D0BBB" w:rsidRDefault="00F504C3">
            <w:pPr>
              <w:widowControl w:val="0"/>
              <w:numPr>
                <w:ilvl w:val="0"/>
                <w:numId w:val="3"/>
              </w:numPr>
              <w:spacing w:line="312" w:lineRule="auto"/>
              <w:jc w:val="both"/>
              <w:rPr>
                <w:rFonts w:ascii="Arial" w:hAnsi="Arial"/>
              </w:rPr>
            </w:pPr>
            <w:r>
              <w:rPr>
                <w:rFonts w:ascii="Arial" w:hAnsi="Arial"/>
              </w:rPr>
              <w:t xml:space="preserve">di essere a conoscenza delle disposizioni del </w:t>
            </w:r>
            <w:r>
              <w:rPr>
                <w:rFonts w:ascii="Arial" w:hAnsi="Arial"/>
                <w:b/>
              </w:rPr>
              <w:t>Bando per contributi a supporto della digitalizzazione delle imprese – anno 2020</w:t>
            </w:r>
            <w:r>
              <w:rPr>
                <w:rFonts w:ascii="Arial" w:hAnsi="Arial"/>
              </w:rPr>
              <w:t xml:space="preserve"> e di accettarne integralmente il contenuto;</w:t>
            </w:r>
          </w:p>
          <w:p w:rsidR="008D0BBB" w:rsidRDefault="00F504C3">
            <w:pPr>
              <w:widowControl w:val="0"/>
              <w:numPr>
                <w:ilvl w:val="0"/>
                <w:numId w:val="3"/>
              </w:numPr>
              <w:spacing w:line="312" w:lineRule="auto"/>
              <w:jc w:val="both"/>
              <w:rPr>
                <w:rFonts w:hint="eastAsia"/>
              </w:rPr>
            </w:pPr>
            <w:r>
              <w:rPr>
                <w:rFonts w:ascii="Arial" w:hAnsi="Arial"/>
              </w:rPr>
              <w:t>che l’impresa partecipante al bando è una micro, piccola o media impresa (MPMI) come definita dall’Allegato I al Regolamento n. 651/2014 della Commissione europea (G.U.U.E L187/1 del 26 giugno 2014);</w:t>
            </w:r>
          </w:p>
          <w:p w:rsidR="008D0BBB" w:rsidRDefault="00F504C3">
            <w:pPr>
              <w:widowControl w:val="0"/>
              <w:numPr>
                <w:ilvl w:val="0"/>
                <w:numId w:val="3"/>
              </w:numPr>
              <w:spacing w:line="312" w:lineRule="auto"/>
              <w:jc w:val="both"/>
              <w:rPr>
                <w:rFonts w:hint="eastAsia"/>
              </w:rPr>
            </w:pPr>
            <w:r>
              <w:rPr>
                <w:rFonts w:ascii="Arial" w:hAnsi="Arial"/>
              </w:rPr>
              <w:t>che l’impresa è attiva, in regola con l’iscrizione al Registro delle Imprese e con le iscrizioni a eventuali Albi, Ruoli e Registri camerali, obbligatori per le relative attività;</w:t>
            </w:r>
          </w:p>
          <w:p w:rsidR="008D0BBB" w:rsidRDefault="00F504C3">
            <w:pPr>
              <w:widowControl w:val="0"/>
              <w:numPr>
                <w:ilvl w:val="0"/>
                <w:numId w:val="3"/>
              </w:numPr>
              <w:spacing w:line="312" w:lineRule="auto"/>
              <w:jc w:val="both"/>
              <w:rPr>
                <w:rFonts w:ascii="Arial" w:hAnsi="Arial"/>
              </w:rPr>
            </w:pPr>
            <w:r>
              <w:rPr>
                <w:rFonts w:ascii="Arial" w:hAnsi="Arial"/>
              </w:rPr>
              <w:t>che l’impresa ha sede legale e/o unità locale nella provincia di Vicenza (nel caso delle imprese che non abbiano sede e/o unità locali nella circoscrizione territoriale della Camera al momento della domanda, esse DEVONO ottenere tale condizione prima della liquidazione del contributo - vedi «SI IMPEGNA A» più avanti su questo modulo);</w:t>
            </w:r>
          </w:p>
          <w:p w:rsidR="008D0BBB" w:rsidRDefault="00F504C3">
            <w:pPr>
              <w:widowControl w:val="0"/>
              <w:numPr>
                <w:ilvl w:val="0"/>
                <w:numId w:val="3"/>
              </w:numPr>
              <w:spacing w:line="312" w:lineRule="auto"/>
              <w:jc w:val="both"/>
              <w:rPr>
                <w:rFonts w:hint="eastAsia"/>
              </w:rPr>
            </w:pPr>
            <w:r>
              <w:rPr>
                <w:rFonts w:ascii="Arial" w:hAnsi="Arial"/>
              </w:rPr>
              <w:t>che l’impresa risulta in regola con il pagamento del diritto annuale dovuto alla Camera di commercio (nel caso delle imprese che non risultino in regola, esse DEVONO ottenere tale condizione prima della liquidazione del contributo - vedi «SI IMPEGNA A» più avanti su questo modulo);</w:t>
            </w:r>
          </w:p>
          <w:p w:rsidR="008D0BBB" w:rsidRDefault="00F504C3">
            <w:pPr>
              <w:widowControl w:val="0"/>
              <w:numPr>
                <w:ilvl w:val="0"/>
                <w:numId w:val="3"/>
              </w:numPr>
              <w:spacing w:line="312" w:lineRule="auto"/>
              <w:jc w:val="both"/>
              <w:rPr>
                <w:rFonts w:hint="eastAsia"/>
              </w:rPr>
            </w:pPr>
            <w:r>
              <w:rPr>
                <w:rFonts w:ascii="Arial" w:hAnsi="Arial"/>
              </w:rPr>
              <w:t>che l’impresa ha una casella di posta elettronica certificata (PEC), come risulta al Registro delle imprese, che sarà utilizzata per eventuali comunicazioni di preavviso di rigetto, ove ricorra il caso;</w:t>
            </w:r>
          </w:p>
          <w:p w:rsidR="008D0BBB" w:rsidRDefault="00F504C3">
            <w:pPr>
              <w:widowControl w:val="0"/>
              <w:numPr>
                <w:ilvl w:val="0"/>
                <w:numId w:val="3"/>
              </w:numPr>
              <w:spacing w:line="312" w:lineRule="auto"/>
              <w:jc w:val="both"/>
              <w:rPr>
                <w:rFonts w:ascii="Arial" w:hAnsi="Arial"/>
              </w:rPr>
            </w:pPr>
            <w:r>
              <w:rPr>
                <w:rFonts w:ascii="Arial" w:hAnsi="Arial"/>
              </w:rPr>
              <w:t>che l’impresa non si trova in uno stato previsto dalla disciplina delle procedure concorsuali e delle crisi d’impresa, non ha in corso un procedimento per la dichiarazione di tali situazioni, non è in stato di insolvenza o in liquidazione volontaria;</w:t>
            </w:r>
          </w:p>
          <w:p w:rsidR="008D0BBB" w:rsidRDefault="00F504C3">
            <w:pPr>
              <w:widowControl w:val="0"/>
              <w:numPr>
                <w:ilvl w:val="0"/>
                <w:numId w:val="3"/>
              </w:numPr>
              <w:spacing w:line="312" w:lineRule="auto"/>
              <w:jc w:val="both"/>
              <w:rPr>
                <w:rFonts w:ascii="Arial" w:hAnsi="Arial"/>
              </w:rPr>
            </w:pPr>
            <w:r>
              <w:rPr>
                <w:rFonts w:ascii="Arial" w:hAnsi="Arial"/>
              </w:rPr>
              <w:t>che l’impresa ha assolto gli obblighi contributivi;</w:t>
            </w:r>
          </w:p>
          <w:p w:rsidR="008D0BBB" w:rsidRDefault="00F504C3">
            <w:pPr>
              <w:widowControl w:val="0"/>
              <w:numPr>
                <w:ilvl w:val="0"/>
                <w:numId w:val="3"/>
              </w:numPr>
              <w:spacing w:line="312" w:lineRule="auto"/>
              <w:jc w:val="both"/>
              <w:rPr>
                <w:rFonts w:ascii="Arial" w:hAnsi="Arial"/>
              </w:rPr>
            </w:pPr>
            <w:r>
              <w:rPr>
                <w:rFonts w:ascii="Arial" w:hAnsi="Arial"/>
              </w:rPr>
              <w:t>che l’impresa ha legali rappresentanti, amministratori (con o senza poteri di rappresentanza) e soci per i quali non sussistono cause di divieto, di decadenza, di sospensione previste dall’art. 67 D.Lgs. 6 settembre 2011, N. 159 (Codice delle leggi antimafia e delle misure di prevenzione, nonché nuove disposizioni in materia di documentazione antimafia);</w:t>
            </w:r>
          </w:p>
          <w:p w:rsidR="008D0BBB" w:rsidRDefault="00F504C3">
            <w:pPr>
              <w:widowControl w:val="0"/>
              <w:numPr>
                <w:ilvl w:val="0"/>
                <w:numId w:val="3"/>
              </w:numPr>
              <w:tabs>
                <w:tab w:val="left" w:pos="540"/>
              </w:tabs>
              <w:spacing w:line="312" w:lineRule="auto"/>
              <w:jc w:val="both"/>
              <w:rPr>
                <w:rFonts w:ascii="Arial" w:hAnsi="Arial"/>
              </w:rPr>
            </w:pPr>
            <w:r>
              <w:rPr>
                <w:rFonts w:ascii="Arial" w:hAnsi="Arial"/>
              </w:rPr>
              <w:t xml:space="preserve">che l’impresa non è fornitrice della Camera di commercio di Vicenza ai sensi della Legge 7 </w:t>
            </w:r>
            <w:r>
              <w:rPr>
                <w:rFonts w:ascii="Arial" w:hAnsi="Arial"/>
              </w:rPr>
              <w:lastRenderedPageBreak/>
              <w:t>agosto 2012, n. 135</w:t>
            </w:r>
            <w:r>
              <w:rPr>
                <w:rStyle w:val="Richiamoallanotaapidipagina"/>
                <w:rFonts w:ascii="Arial" w:hAnsi="Arial"/>
              </w:rPr>
              <w:footnoteReference w:id="3"/>
            </w:r>
            <w:r>
              <w:rPr>
                <w:rFonts w:ascii="Arial" w:hAnsi="Arial"/>
              </w:rPr>
              <w:t xml:space="preserve"> (di conversione con modificazioni del D.L. 6 luglio 2012, n. 95);</w:t>
            </w:r>
          </w:p>
          <w:p w:rsidR="008D0BBB" w:rsidRDefault="00F504C3">
            <w:pPr>
              <w:widowControl w:val="0"/>
              <w:numPr>
                <w:ilvl w:val="0"/>
                <w:numId w:val="3"/>
              </w:numPr>
              <w:tabs>
                <w:tab w:val="left" w:pos="540"/>
              </w:tabs>
              <w:spacing w:line="312" w:lineRule="auto"/>
              <w:jc w:val="both"/>
              <w:rPr>
                <w:rFonts w:hint="eastAsia"/>
              </w:rPr>
            </w:pPr>
            <w:r>
              <w:rPr>
                <w:rFonts w:ascii="Arial" w:hAnsi="Arial"/>
              </w:rPr>
              <w:t>che l’impresa non risulta in difficoltà alla data del 31 dicembre 2019, secondo quanto stabilito dall’art. 2, punto 18 del Regolamento n. 651/2014 della Commissione europea;</w:t>
            </w:r>
          </w:p>
          <w:p w:rsidR="008D0BBB" w:rsidRDefault="00F504C3">
            <w:pPr>
              <w:widowControl w:val="0"/>
              <w:numPr>
                <w:ilvl w:val="0"/>
                <w:numId w:val="3"/>
              </w:numPr>
              <w:tabs>
                <w:tab w:val="left" w:pos="540"/>
              </w:tabs>
              <w:spacing w:line="312" w:lineRule="auto"/>
              <w:jc w:val="both"/>
              <w:rPr>
                <w:rFonts w:hint="eastAsia"/>
              </w:rPr>
            </w:pPr>
            <w:r>
              <w:rPr>
                <w:rFonts w:ascii="Arial" w:hAnsi="Arial"/>
              </w:rPr>
              <w:t>che in caso di cumulo con altri benefici pubblici sugli stessi «costi ammissibili», il contributo camerale sommato a eventuali altri benefici pubblici non eccede il 100% dei costi ammissibili.</w:t>
            </w:r>
          </w:p>
        </w:tc>
      </w:tr>
    </w:tbl>
    <w:p w:rsidR="008D0BBB" w:rsidRDefault="00F504C3">
      <w:pPr>
        <w:pStyle w:val="Corpotesto"/>
        <w:spacing w:after="0" w:line="312" w:lineRule="auto"/>
        <w:ind w:firstLine="340"/>
        <w:jc w:val="center"/>
        <w:rPr>
          <w:rFonts w:hint="eastAsia"/>
        </w:rPr>
      </w:pPr>
      <w:r>
        <w:rPr>
          <w:rFonts w:ascii="Arial" w:hAnsi="Arial"/>
          <w:b/>
          <w:color w:val="993300"/>
          <w:spacing w:val="20"/>
        </w:rPr>
        <w:lastRenderedPageBreak/>
        <w:t>CONDIZIONI DI CUMULO</w:t>
      </w:r>
    </w:p>
    <w:p w:rsidR="008D0BBB" w:rsidRDefault="00F504C3">
      <w:pPr>
        <w:pStyle w:val="Corpotesto"/>
        <w:tabs>
          <w:tab w:val="left" w:pos="212"/>
          <w:tab w:val="left" w:pos="425"/>
          <w:tab w:val="left" w:pos="4819"/>
        </w:tabs>
        <w:spacing w:after="0" w:line="312" w:lineRule="auto"/>
        <w:ind w:firstLine="340"/>
        <w:jc w:val="center"/>
        <w:rPr>
          <w:rFonts w:ascii="Arial" w:hAnsi="Arial"/>
          <w:b/>
          <w:bCs/>
          <w:color w:val="993300"/>
        </w:rPr>
      </w:pPr>
      <w:r>
        <w:rPr>
          <w:rFonts w:ascii="Arial" w:hAnsi="Arial"/>
          <w:b/>
          <w:bCs/>
          <w:color w:val="993300"/>
        </w:rPr>
        <w:t>DICHIARA</w:t>
      </w:r>
    </w:p>
    <w:p w:rsidR="008D0BBB" w:rsidRDefault="00F504C3">
      <w:pPr>
        <w:pStyle w:val="Corpotesto"/>
        <w:tabs>
          <w:tab w:val="left" w:pos="212"/>
          <w:tab w:val="left" w:pos="425"/>
          <w:tab w:val="left" w:pos="4819"/>
        </w:tabs>
        <w:spacing w:after="0" w:line="312" w:lineRule="auto"/>
        <w:ind w:firstLine="340"/>
        <w:jc w:val="center"/>
        <w:rPr>
          <w:rFonts w:hint="eastAsia"/>
        </w:rPr>
      </w:pPr>
      <w:r>
        <w:rPr>
          <w:rFonts w:ascii="Arial" w:hAnsi="Arial"/>
          <w:b/>
          <w:bCs/>
        </w:rPr>
        <w:t>(barrare SOLO la casella di interesse)</w:t>
      </w:r>
    </w:p>
    <w:bookmarkStart w:id="5" w:name="__Fieldmark__3215_2339233638"/>
    <w:bookmarkEnd w:id="5"/>
    <w:p w:rsidR="008D0BBB" w:rsidRDefault="00194137">
      <w:pPr>
        <w:pStyle w:val="Corpotesto"/>
        <w:tabs>
          <w:tab w:val="left" w:pos="212"/>
          <w:tab w:val="left" w:pos="425"/>
          <w:tab w:val="left" w:pos="4819"/>
        </w:tabs>
        <w:spacing w:after="0" w:line="312" w:lineRule="auto"/>
        <w:ind w:firstLine="340"/>
        <w:jc w:val="both"/>
        <w:rPr>
          <w:rFonts w:hint="eastAsia"/>
        </w:rPr>
      </w:pPr>
      <w:r>
        <w:rPr>
          <w:rFonts w:hint="eastAsia"/>
        </w:rPr>
        <w:fldChar w:fldCharType="begin">
          <w:ffData>
            <w:name w:val=""/>
            <w:enabled/>
            <w:calcOnExit w:val="0"/>
            <w:checkBox>
              <w:sizeAuto/>
              <w:default w:val="1"/>
            </w:checkBox>
          </w:ffData>
        </w:fldChar>
      </w:r>
      <w:r>
        <w:rPr>
          <w:rFonts w:hint="eastAsia"/>
        </w:rPr>
        <w:instrText xml:space="preserve"> </w:instrText>
      </w:r>
      <w:r>
        <w:instrText>FORMCHECKBOX</w:instrText>
      </w:r>
      <w:r>
        <w:rPr>
          <w:rFonts w:hint="eastAsia"/>
        </w:rPr>
        <w:instrText xml:space="preserve"> </w:instrText>
      </w:r>
      <w:r>
        <w:rPr>
          <w:rFonts w:hint="eastAsia"/>
        </w:rPr>
        <w:fldChar w:fldCharType="end"/>
      </w:r>
      <w:r w:rsidR="00F504C3">
        <w:rPr>
          <w:rFonts w:ascii="Arial" w:eastAsia="Calibri" w:hAnsi="Arial" w:cs="Arial"/>
          <w:color w:val="000000"/>
          <w:sz w:val="48"/>
          <w:szCs w:val="48"/>
        </w:rPr>
        <w:t xml:space="preserve"> </w:t>
      </w:r>
      <w:r w:rsidR="00F504C3">
        <w:rPr>
          <w:rFonts w:ascii="Arial" w:eastAsia="Calibri" w:hAnsi="Arial" w:cs="Calibri"/>
          <w:color w:val="000000"/>
          <w:kern w:val="0"/>
          <w:lang w:eastAsia="it-IT" w:bidi="ar-SA"/>
        </w:rPr>
        <w:t>che</w:t>
      </w:r>
      <w:r w:rsidR="00F504C3">
        <w:rPr>
          <w:rFonts w:ascii="Arial" w:hAnsi="Arial"/>
        </w:rPr>
        <w:t xml:space="preserve"> in riferimento agli stessi «costi ammissibili» l’impresa </w:t>
      </w:r>
      <w:r w:rsidR="00F504C3">
        <w:rPr>
          <w:rFonts w:ascii="Arial" w:hAnsi="Arial"/>
          <w:b/>
          <w:bCs/>
        </w:rPr>
        <w:t>non</w:t>
      </w:r>
      <w:r w:rsidR="00F504C3">
        <w:rPr>
          <w:rFonts w:ascii="Arial" w:hAnsi="Arial"/>
        </w:rPr>
        <w:t xml:space="preserve"> ha beneficiato di altri Aiuti di</w:t>
      </w:r>
      <w:r w:rsidR="00F504C3">
        <w:rPr>
          <w:rFonts w:ascii="Arial" w:hAnsi="Arial"/>
          <w:spacing w:val="-3"/>
        </w:rPr>
        <w:t xml:space="preserve"> </w:t>
      </w:r>
      <w:r w:rsidR="00F504C3">
        <w:rPr>
          <w:rFonts w:ascii="Arial" w:hAnsi="Arial"/>
        </w:rPr>
        <w:t>Stato;</w:t>
      </w:r>
    </w:p>
    <w:p w:rsidR="008D0BBB" w:rsidRDefault="00F504C3">
      <w:pPr>
        <w:pStyle w:val="Corpotesto"/>
        <w:tabs>
          <w:tab w:val="left" w:pos="212"/>
          <w:tab w:val="left" w:pos="425"/>
          <w:tab w:val="left" w:pos="4819"/>
        </w:tabs>
        <w:spacing w:after="0" w:line="312" w:lineRule="auto"/>
        <w:ind w:firstLine="340"/>
        <w:jc w:val="center"/>
        <w:rPr>
          <w:rFonts w:ascii="Arial" w:hAnsi="Arial"/>
          <w:b/>
          <w:bCs/>
        </w:rPr>
      </w:pPr>
      <w:r>
        <w:rPr>
          <w:rFonts w:ascii="Arial" w:hAnsi="Arial"/>
          <w:b/>
          <w:bCs/>
        </w:rPr>
        <w:t>oppure</w:t>
      </w:r>
    </w:p>
    <w:p w:rsidR="008D0BBB" w:rsidRDefault="00F504C3">
      <w:pPr>
        <w:pStyle w:val="Corpotesto"/>
        <w:tabs>
          <w:tab w:val="left" w:pos="212"/>
          <w:tab w:val="left" w:pos="425"/>
          <w:tab w:val="left" w:pos="4819"/>
        </w:tabs>
        <w:spacing w:after="0" w:line="312" w:lineRule="auto"/>
        <w:ind w:firstLine="340"/>
        <w:jc w:val="both"/>
        <w:rPr>
          <w:rFonts w:hint="eastAsia"/>
        </w:rPr>
      </w:pPr>
      <w:r>
        <w:fldChar w:fldCharType="begin">
          <w:ffData>
            <w:name w:val=""/>
            <w:enabled/>
            <w:calcOnExit w:val="0"/>
            <w:checkBox>
              <w:sizeAuto/>
              <w:default w:val="0"/>
            </w:checkBox>
          </w:ffData>
        </w:fldChar>
      </w:r>
      <w:r>
        <w:instrText>FORMCHECKBOX</w:instrText>
      </w:r>
      <w:r w:rsidR="00194137">
        <w:rPr>
          <w:rFonts w:hint="eastAsia"/>
        </w:rPr>
      </w:r>
      <w:r w:rsidR="00194137">
        <w:rPr>
          <w:rFonts w:hint="eastAsia"/>
        </w:rPr>
        <w:fldChar w:fldCharType="separate"/>
      </w:r>
      <w:bookmarkStart w:id="6" w:name="__Fieldmark__4072_2339233638"/>
      <w:bookmarkEnd w:id="6"/>
      <w:r>
        <w:fldChar w:fldCharType="end"/>
      </w:r>
      <w:bookmarkStart w:id="7" w:name="__Fieldmark__3239_2339233638"/>
      <w:bookmarkEnd w:id="7"/>
      <w:r>
        <w:rPr>
          <w:rFonts w:ascii="Arial" w:eastAsia="Calibri" w:hAnsi="Arial" w:cs="Arial"/>
          <w:color w:val="000000"/>
          <w:sz w:val="48"/>
          <w:szCs w:val="48"/>
        </w:rPr>
        <w:t xml:space="preserve"> </w:t>
      </w:r>
      <w:r>
        <w:rPr>
          <w:rFonts w:ascii="Arial" w:eastAsia="Calibri" w:hAnsi="Arial" w:cs="Calibri"/>
          <w:color w:val="000000"/>
          <w:kern w:val="0"/>
          <w:lang w:eastAsia="it-IT" w:bidi="ar-SA"/>
        </w:rPr>
        <w:t>che</w:t>
      </w:r>
      <w:r>
        <w:rPr>
          <w:rFonts w:ascii="Arial" w:hAnsi="Arial"/>
        </w:rPr>
        <w:t xml:space="preserve"> in riferimento agli stessi «costi ammissibili» l’impresa </w:t>
      </w:r>
      <w:r>
        <w:rPr>
          <w:rFonts w:ascii="Arial" w:hAnsi="Arial"/>
          <w:b/>
          <w:bCs/>
        </w:rPr>
        <w:t>ha beneficiato</w:t>
      </w:r>
      <w:r>
        <w:rPr>
          <w:rFonts w:ascii="Arial" w:hAnsi="Arial"/>
        </w:rPr>
        <w:t xml:space="preserve"> di altri Aiuti di</w:t>
      </w:r>
      <w:r>
        <w:rPr>
          <w:rFonts w:ascii="Arial" w:hAnsi="Arial"/>
          <w:spacing w:val="-3"/>
        </w:rPr>
        <w:t xml:space="preserve"> </w:t>
      </w:r>
      <w:r>
        <w:rPr>
          <w:rFonts w:ascii="Arial" w:hAnsi="Arial"/>
        </w:rPr>
        <w:t xml:space="preserve">Stato e/o di altri aiuti in regime </w:t>
      </w:r>
      <w:r>
        <w:rPr>
          <w:rFonts w:ascii="Times New Roman" w:hAnsi="Times New Roman"/>
        </w:rPr>
        <w:t>«</w:t>
      </w:r>
      <w:r>
        <w:rPr>
          <w:rFonts w:ascii="Arial" w:hAnsi="Arial"/>
        </w:rPr>
        <w:t>de minimis</w:t>
      </w:r>
      <w:r>
        <w:rPr>
          <w:rFonts w:ascii="Times New Roman" w:hAnsi="Times New Roman"/>
        </w:rPr>
        <w:t>»</w:t>
      </w:r>
      <w:r>
        <w:rPr>
          <w:rFonts w:ascii="Arial" w:hAnsi="Arial"/>
        </w:rPr>
        <w:t xml:space="preserve"> e che l’aiuto cumulato non supera l’intensità e/o l’importo massimo stabilito da un Regolamento di esenzione per categoria o da un regime autorizzato dalla Commissione Europea.</w:t>
      </w:r>
    </w:p>
    <w:p w:rsidR="008D0BBB" w:rsidRDefault="008D0BBB">
      <w:pPr>
        <w:pStyle w:val="Corpotesto"/>
        <w:tabs>
          <w:tab w:val="left" w:pos="212"/>
          <w:tab w:val="left" w:pos="425"/>
          <w:tab w:val="left" w:pos="4819"/>
        </w:tabs>
        <w:spacing w:after="0" w:line="312" w:lineRule="auto"/>
        <w:ind w:firstLine="340"/>
        <w:jc w:val="both"/>
        <w:rPr>
          <w:rFonts w:ascii="Arial" w:hAnsi="Arial"/>
        </w:rPr>
      </w:pPr>
    </w:p>
    <w:p w:rsidR="008D0BBB" w:rsidRDefault="00F504C3">
      <w:pPr>
        <w:tabs>
          <w:tab w:val="left" w:pos="2835"/>
        </w:tabs>
        <w:spacing w:before="60" w:after="60" w:line="360" w:lineRule="auto"/>
        <w:ind w:left="1272"/>
        <w:jc w:val="center"/>
        <w:rPr>
          <w:rFonts w:ascii="Arial" w:hAnsi="Arial"/>
          <w:b/>
          <w:color w:val="993300"/>
          <w:spacing w:val="20"/>
        </w:rPr>
      </w:pPr>
      <w:r>
        <w:rPr>
          <w:rFonts w:ascii="Arial" w:hAnsi="Arial"/>
          <w:b/>
          <w:color w:val="993300"/>
          <w:spacing w:val="20"/>
        </w:rPr>
        <w:lastRenderedPageBreak/>
        <w:t xml:space="preserve">SI IMPEGNA A </w:t>
      </w:r>
    </w:p>
    <w:p w:rsidR="008D0BBB" w:rsidRDefault="00F504C3">
      <w:pPr>
        <w:widowControl w:val="0"/>
        <w:tabs>
          <w:tab w:val="left" w:pos="2835"/>
        </w:tabs>
        <w:spacing w:before="60" w:after="60" w:line="312" w:lineRule="auto"/>
        <w:ind w:left="1252"/>
        <w:jc w:val="center"/>
        <w:rPr>
          <w:rFonts w:ascii="Arial" w:hAnsi="Arial"/>
          <w:b/>
          <w:color w:val="993300"/>
          <w:spacing w:val="20"/>
        </w:rPr>
      </w:pPr>
      <w:r>
        <w:rPr>
          <w:rFonts w:ascii="Arial" w:hAnsi="Arial"/>
          <w:b/>
          <w:color w:val="993300"/>
          <w:spacing w:val="20"/>
        </w:rPr>
        <w:t>(NON eliminare nessuna delle seguenti dichiarazioni)</w:t>
      </w:r>
    </w:p>
    <w:p w:rsidR="008D0BBB" w:rsidRDefault="00F504C3">
      <w:pPr>
        <w:widowControl w:val="0"/>
        <w:numPr>
          <w:ilvl w:val="0"/>
          <w:numId w:val="4"/>
        </w:numPr>
        <w:spacing w:line="312" w:lineRule="auto"/>
        <w:jc w:val="both"/>
        <w:rPr>
          <w:rFonts w:ascii="Arial" w:hAnsi="Arial"/>
        </w:rPr>
      </w:pPr>
      <w:r>
        <w:rPr>
          <w:rFonts w:ascii="Arial" w:hAnsi="Arial"/>
        </w:rPr>
        <w:t>nel caso di impresa che non abbia sede e/o unità locali nella circoscrizione territoriale della Camera di commercio di Vicenza al momento della domanda, si impegna ad ottenere tale condizione prima della liquidazione del contributo;</w:t>
      </w:r>
    </w:p>
    <w:p w:rsidR="008D0BBB" w:rsidRDefault="00F504C3">
      <w:pPr>
        <w:widowControl w:val="0"/>
        <w:numPr>
          <w:ilvl w:val="0"/>
          <w:numId w:val="4"/>
        </w:numPr>
        <w:spacing w:line="312" w:lineRule="auto"/>
        <w:jc w:val="both"/>
        <w:rPr>
          <w:rFonts w:hint="eastAsia"/>
        </w:rPr>
      </w:pPr>
      <w:r>
        <w:rPr>
          <w:rFonts w:ascii="Arial" w:hAnsi="Arial"/>
        </w:rPr>
        <w:t>nel caso di impresa non in regola con il pagamento del diritto annuale al momento della domanda, si impegna ad ottenere tale condizione prima della liquidazione del contributo;</w:t>
      </w:r>
    </w:p>
    <w:p w:rsidR="008D0BBB" w:rsidRDefault="00F504C3">
      <w:pPr>
        <w:widowControl w:val="0"/>
        <w:numPr>
          <w:ilvl w:val="0"/>
          <w:numId w:val="4"/>
        </w:numPr>
        <w:spacing w:line="312" w:lineRule="auto"/>
        <w:jc w:val="both"/>
        <w:rPr>
          <w:rFonts w:ascii="Arial" w:hAnsi="Arial"/>
        </w:rPr>
      </w:pPr>
      <w:r>
        <w:rPr>
          <w:rFonts w:ascii="Arial" w:hAnsi="Arial"/>
        </w:rPr>
        <w:t>rendicontare una spesa minima di almeno € 4 mila (al netto IVA) per una o più delle spese ammissibili elencate all’articolo 8 del bando contributivo, pena la decadenza dal contributo;</w:t>
      </w:r>
    </w:p>
    <w:p w:rsidR="008D0BBB" w:rsidRDefault="00F504C3">
      <w:pPr>
        <w:widowControl w:val="0"/>
        <w:numPr>
          <w:ilvl w:val="0"/>
          <w:numId w:val="4"/>
        </w:numPr>
        <w:spacing w:line="312" w:lineRule="auto"/>
        <w:jc w:val="both"/>
        <w:rPr>
          <w:rFonts w:ascii="Arial" w:hAnsi="Arial"/>
        </w:rPr>
      </w:pPr>
      <w:r>
        <w:rPr>
          <w:rFonts w:ascii="Arial" w:hAnsi="Arial"/>
        </w:rPr>
        <w:t>consentire i controlli e gli accertamenti che la Camera di commercio riterrà opportuno disporre per verificare la conformità all’originale dei documenti trasmessi e la veridicità delle dichiarazioni rilasciate;</w:t>
      </w:r>
    </w:p>
    <w:p w:rsidR="008D0BBB" w:rsidRDefault="00F504C3">
      <w:pPr>
        <w:widowControl w:val="0"/>
        <w:numPr>
          <w:ilvl w:val="0"/>
          <w:numId w:val="4"/>
        </w:numPr>
        <w:spacing w:line="312" w:lineRule="auto"/>
        <w:jc w:val="both"/>
        <w:rPr>
          <w:rFonts w:ascii="Arial" w:hAnsi="Arial"/>
        </w:rPr>
      </w:pPr>
      <w:r>
        <w:rPr>
          <w:rFonts w:ascii="Arial" w:hAnsi="Arial"/>
        </w:rPr>
        <w:t>a osservare l’articolo 35 del D.L. 30 aprile 2019, n. 34, convertito con modificazioni dalla Legge 28 giugno 2019, n. 58, che ha modificato l'articolo 1 della Legge 4 agosto 2017, n. 124, commi da 125 a 129 relativamente agli obblighi per alcuni tipi di beneficiari di pubblicare nei propri siti internet, entro il 30 giugno di ogni anno, le informazioni relative alle sovvenzioni (non inferiori a € 10 mila), agli stessi effettivamente erogate nell'esercizio finanziario precedente dalle pubbliche amministrazioni e agli obblighi, per i soggetti che esercitano le attività di cui all'articolo 2195 del codice civile, di pubblicare le medesime informazioni nelle note integrative del bilancio di esercizio e dell'eventuale bilancio consolidato.</w:t>
      </w:r>
    </w:p>
    <w:p w:rsidR="008D0BBB" w:rsidRDefault="008D0BBB">
      <w:pPr>
        <w:widowControl w:val="0"/>
        <w:spacing w:line="312" w:lineRule="auto"/>
        <w:jc w:val="both"/>
        <w:rPr>
          <w:rFonts w:ascii="Arial" w:hAnsi="Arial"/>
        </w:rPr>
      </w:pPr>
    </w:p>
    <w:p w:rsidR="008D0BBB" w:rsidRDefault="00F504C3">
      <w:pPr>
        <w:tabs>
          <w:tab w:val="left" w:pos="212"/>
          <w:tab w:val="left" w:pos="425"/>
          <w:tab w:val="left" w:pos="4819"/>
        </w:tabs>
        <w:jc w:val="center"/>
        <w:rPr>
          <w:rFonts w:ascii="Arial" w:hAnsi="Arial"/>
          <w:b/>
          <w:color w:val="993300"/>
          <w:spacing w:val="20"/>
        </w:rPr>
      </w:pPr>
      <w:r>
        <w:rPr>
          <w:rFonts w:ascii="Arial" w:hAnsi="Arial"/>
          <w:b/>
          <w:color w:val="993300"/>
          <w:spacing w:val="20"/>
        </w:rPr>
        <w:t>ALLEGA</w:t>
      </w:r>
    </w:p>
    <w:p w:rsidR="008D0BBB" w:rsidRDefault="008D0BBB">
      <w:pPr>
        <w:tabs>
          <w:tab w:val="left" w:pos="212"/>
          <w:tab w:val="left" w:pos="425"/>
          <w:tab w:val="left" w:pos="4819"/>
        </w:tabs>
        <w:jc w:val="center"/>
        <w:rPr>
          <w:rFonts w:hint="eastAsia"/>
          <w:b/>
          <w:color w:val="993300"/>
          <w:spacing w:val="20"/>
          <w:sz w:val="22"/>
          <w:szCs w:val="22"/>
        </w:rPr>
      </w:pPr>
    </w:p>
    <w:p w:rsidR="008D0BBB" w:rsidRDefault="00F504C3">
      <w:pPr>
        <w:numPr>
          <w:ilvl w:val="0"/>
          <w:numId w:val="5"/>
        </w:numPr>
        <w:tabs>
          <w:tab w:val="left" w:pos="912"/>
        </w:tabs>
        <w:spacing w:line="312" w:lineRule="auto"/>
        <w:ind w:left="918" w:hanging="363"/>
        <w:jc w:val="both"/>
        <w:rPr>
          <w:rFonts w:ascii="Arial" w:hAnsi="Arial"/>
        </w:rPr>
      </w:pPr>
      <w:r>
        <w:rPr>
          <w:rFonts w:ascii="Arial" w:hAnsi="Arial"/>
          <w:color w:val="000000"/>
          <w:szCs w:val="22"/>
        </w:rPr>
        <w:t xml:space="preserve">dichiarazione </w:t>
      </w:r>
      <w:r>
        <w:rPr>
          <w:rFonts w:ascii="Arial" w:hAnsi="Arial"/>
          <w:color w:val="000000"/>
        </w:rPr>
        <w:t>«de minimis» (impresa singola e imprese collegate – Allegato B) – ai fini della compilazione della dichiarazione «de minimis» le imprese possono verificare la propria posizione nel Registro Nazionale Aiuti</w:t>
      </w:r>
    </w:p>
    <w:p w:rsidR="008D0BBB" w:rsidRDefault="00194137">
      <w:pPr>
        <w:spacing w:line="312" w:lineRule="auto"/>
        <w:ind w:left="1975"/>
        <w:jc w:val="both"/>
        <w:rPr>
          <w:rFonts w:ascii="Arial" w:hAnsi="Arial"/>
          <w:color w:val="0E8FCF"/>
        </w:rPr>
      </w:pPr>
      <w:hyperlink r:id="rId8">
        <w:r w:rsidR="00F504C3">
          <w:rPr>
            <w:rStyle w:val="CollegamentoInternet"/>
            <w:rFonts w:ascii="Arial" w:hAnsi="Arial"/>
            <w:color w:val="0E8FCF"/>
          </w:rPr>
          <w:t>https://www.rna.gov.it/RegistroNazionaleTrasparenza/faces/pages/TrasparenzaAiuto.jspx</w:t>
        </w:r>
      </w:hyperlink>
      <w:r w:rsidR="00F504C3">
        <w:rPr>
          <w:rFonts w:ascii="Arial" w:hAnsi="Arial"/>
          <w:color w:val="0E8FCF"/>
        </w:rPr>
        <w:t xml:space="preserve"> </w:t>
      </w:r>
    </w:p>
    <w:p w:rsidR="008D0BBB" w:rsidRDefault="00F504C3">
      <w:pPr>
        <w:numPr>
          <w:ilvl w:val="0"/>
          <w:numId w:val="5"/>
        </w:numPr>
        <w:tabs>
          <w:tab w:val="left" w:pos="969"/>
        </w:tabs>
        <w:ind w:left="918" w:hanging="363"/>
        <w:rPr>
          <w:rFonts w:ascii="Arial" w:hAnsi="Arial"/>
          <w:color w:val="000000"/>
        </w:rPr>
      </w:pPr>
      <w:r>
        <w:rPr>
          <w:rFonts w:ascii="Arial" w:hAnsi="Arial"/>
          <w:color w:val="000000"/>
        </w:rPr>
        <w:t>prospetto delle spese (Allegato C);</w:t>
      </w:r>
    </w:p>
    <w:p w:rsidR="008D0BBB" w:rsidRDefault="00F504C3">
      <w:pPr>
        <w:numPr>
          <w:ilvl w:val="0"/>
          <w:numId w:val="5"/>
        </w:numPr>
        <w:tabs>
          <w:tab w:val="left" w:pos="912"/>
        </w:tabs>
        <w:ind w:left="918" w:hanging="363"/>
        <w:rPr>
          <w:rFonts w:ascii="Arial" w:hAnsi="Arial"/>
          <w:color w:val="000000"/>
        </w:rPr>
      </w:pPr>
      <w:r>
        <w:rPr>
          <w:rFonts w:ascii="Arial" w:hAnsi="Arial"/>
          <w:color w:val="000000"/>
        </w:rPr>
        <w:lastRenderedPageBreak/>
        <w:t xml:space="preserve">dichiarazione sostitutiva dell’atto di notorietà - </w:t>
      </w:r>
      <w:r>
        <w:rPr>
          <w:rFonts w:ascii="Arial" w:hAnsi="Arial"/>
          <w:b/>
          <w:bCs/>
          <w:color w:val="000000"/>
        </w:rPr>
        <w:t>SOLO</w:t>
      </w:r>
      <w:r>
        <w:rPr>
          <w:rFonts w:ascii="Arial" w:hAnsi="Arial"/>
          <w:color w:val="000000"/>
        </w:rPr>
        <w:t xml:space="preserve"> per soggetti che non hanno posizione INPS/INAIL (allegato D).</w:t>
      </w:r>
    </w:p>
    <w:p w:rsidR="008D0BBB" w:rsidRDefault="008D0BBB">
      <w:pPr>
        <w:spacing w:line="312" w:lineRule="auto"/>
        <w:jc w:val="both"/>
        <w:rPr>
          <w:rFonts w:ascii="Times New Roman" w:hAnsi="Times New Roman" w:cs="Times New Roman"/>
          <w:color w:val="000000"/>
        </w:rPr>
      </w:pPr>
    </w:p>
    <w:p w:rsidR="008D0BBB" w:rsidRDefault="008D0BBB">
      <w:pPr>
        <w:tabs>
          <w:tab w:val="left" w:pos="212"/>
          <w:tab w:val="left" w:pos="425"/>
          <w:tab w:val="left" w:pos="4819"/>
        </w:tabs>
        <w:jc w:val="center"/>
        <w:rPr>
          <w:rFonts w:ascii="Arial" w:hAnsi="Arial"/>
          <w:b/>
          <w:color w:val="993300"/>
          <w:spacing w:val="20"/>
        </w:rPr>
      </w:pPr>
    </w:p>
    <w:p w:rsidR="008D0BBB" w:rsidRDefault="00F504C3">
      <w:pPr>
        <w:tabs>
          <w:tab w:val="left" w:pos="212"/>
          <w:tab w:val="left" w:pos="425"/>
          <w:tab w:val="left" w:pos="4819"/>
        </w:tabs>
        <w:jc w:val="center"/>
        <w:rPr>
          <w:rFonts w:ascii="Arial" w:hAnsi="Arial"/>
          <w:b/>
          <w:color w:val="993300"/>
          <w:spacing w:val="20"/>
        </w:rPr>
      </w:pPr>
      <w:r>
        <w:rPr>
          <w:rFonts w:ascii="Arial" w:hAnsi="Arial"/>
          <w:b/>
          <w:color w:val="993300"/>
          <w:spacing w:val="20"/>
        </w:rPr>
        <w:t>SOTTOSCRIZIONE CON FIRMA DIGITALE</w:t>
      </w:r>
    </w:p>
    <w:p w:rsidR="008D0BBB" w:rsidRDefault="008D0BBB">
      <w:pPr>
        <w:tabs>
          <w:tab w:val="left" w:pos="212"/>
          <w:tab w:val="left" w:pos="425"/>
          <w:tab w:val="left" w:pos="4819"/>
        </w:tabs>
        <w:jc w:val="center"/>
        <w:rPr>
          <w:rFonts w:hint="eastAsia"/>
          <w:b/>
          <w:color w:val="993300"/>
          <w:spacing w:val="20"/>
        </w:rPr>
      </w:pPr>
    </w:p>
    <w:p w:rsidR="008D0BBB" w:rsidRDefault="008D0BBB">
      <w:pPr>
        <w:jc w:val="right"/>
        <w:rPr>
          <w:rFonts w:ascii="Arial" w:hAnsi="Arial" w:cs="Arial"/>
          <w:b/>
          <w:bCs/>
        </w:rPr>
      </w:pPr>
    </w:p>
    <w:p w:rsidR="008D0BBB" w:rsidRDefault="00F504C3">
      <w:pPr>
        <w:jc w:val="right"/>
        <w:rPr>
          <w:rFonts w:ascii="Arial" w:hAnsi="Arial" w:cs="Arial"/>
          <w:b/>
          <w:bCs/>
        </w:rPr>
      </w:pPr>
      <w:r>
        <w:rPr>
          <w:rFonts w:ascii="Arial" w:hAnsi="Arial" w:cs="Arial"/>
          <w:b/>
          <w:bCs/>
        </w:rPr>
        <w:t>Firma digitale</w:t>
      </w:r>
    </w:p>
    <w:p w:rsidR="008D0BBB" w:rsidRDefault="008D0BBB">
      <w:pPr>
        <w:rPr>
          <w:rFonts w:ascii="Arial" w:hAnsi="Arial" w:cs="Arial"/>
          <w:sz w:val="20"/>
          <w:szCs w:val="20"/>
        </w:rPr>
      </w:pPr>
    </w:p>
    <w:p w:rsidR="008D0BBB" w:rsidRDefault="00F504C3">
      <w:pPr>
        <w:jc w:val="both"/>
        <w:rPr>
          <w:rFonts w:ascii="Arial" w:hAnsi="Arial" w:cs="Arial"/>
          <w:sz w:val="20"/>
          <w:szCs w:val="20"/>
        </w:rPr>
      </w:pPr>
      <w:r>
        <w:rPr>
          <w:rFonts w:ascii="Arial" w:hAnsi="Arial" w:cs="Arial"/>
          <w:sz w:val="20"/>
          <w:szCs w:val="20"/>
        </w:rPr>
        <w:t>SOTTOSCRIZIONE CON FIRMA DIGITALE</w:t>
      </w:r>
    </w:p>
    <w:p w:rsidR="008D0BBB" w:rsidRDefault="00F504C3">
      <w:pPr>
        <w:jc w:val="both"/>
        <w:rPr>
          <w:rFonts w:ascii="Arial" w:hAnsi="Arial" w:cs="Arial"/>
          <w:sz w:val="20"/>
          <w:szCs w:val="20"/>
        </w:rPr>
      </w:pPr>
      <w:r>
        <w:rPr>
          <w:rFonts w:ascii="Arial" w:hAnsi="Arial" w:cs="Arial"/>
          <w:sz w:val="20"/>
          <w:szCs w:val="20"/>
        </w:rPr>
        <w:t>Il presente documento è sottoscritto con firma digitale del Titolare o Legale rappresentante dell’Impresa che presenta la domanda di ammissione al bando.</w:t>
      </w:r>
    </w:p>
    <w:p w:rsidR="008D0BBB" w:rsidRDefault="008D0BBB">
      <w:pPr>
        <w:jc w:val="both"/>
        <w:rPr>
          <w:rFonts w:ascii="Arial" w:hAnsi="Arial" w:cs="Arial"/>
          <w:sz w:val="20"/>
          <w:szCs w:val="20"/>
        </w:rPr>
      </w:pPr>
    </w:p>
    <w:p w:rsidR="008D0BBB" w:rsidRDefault="00F504C3">
      <w:pPr>
        <w:jc w:val="both"/>
        <w:rPr>
          <w:rFonts w:ascii="Arial" w:hAnsi="Arial" w:cs="Arial"/>
          <w:b/>
          <w:bCs/>
          <w:color w:val="993300"/>
          <w:sz w:val="28"/>
          <w:szCs w:val="28"/>
        </w:rPr>
      </w:pPr>
      <w:r>
        <w:rPr>
          <w:rFonts w:ascii="Arial" w:hAnsi="Arial" w:cs="Arial"/>
          <w:b/>
          <w:bCs/>
          <w:color w:val="993300"/>
          <w:sz w:val="28"/>
          <w:szCs w:val="28"/>
        </w:rPr>
        <w:t>Si prega di prendere visione anche delle seguenti pagine relative all’</w:t>
      </w:r>
      <w:r>
        <w:rPr>
          <w:rFonts w:ascii="Times New Roman" w:hAnsi="Times New Roman" w:cs="Arial"/>
          <w:b/>
          <w:bCs/>
          <w:color w:val="993300"/>
          <w:sz w:val="28"/>
          <w:szCs w:val="28"/>
        </w:rPr>
        <w:t>«</w:t>
      </w:r>
      <w:r>
        <w:rPr>
          <w:rFonts w:ascii="Arial" w:hAnsi="Arial" w:cs="Arial"/>
          <w:b/>
          <w:bCs/>
          <w:color w:val="993300"/>
          <w:sz w:val="28"/>
          <w:szCs w:val="28"/>
        </w:rPr>
        <w:t>Informativa sul trattamento dei dati personali</w:t>
      </w:r>
      <w:r>
        <w:rPr>
          <w:rFonts w:ascii="Times New Roman" w:hAnsi="Times New Roman" w:cs="Arial"/>
          <w:b/>
          <w:bCs/>
          <w:color w:val="993300"/>
          <w:sz w:val="28"/>
          <w:szCs w:val="28"/>
        </w:rPr>
        <w:t>»</w:t>
      </w:r>
      <w:r>
        <w:rPr>
          <w:rFonts w:ascii="Arial" w:hAnsi="Arial" w:cs="Arial"/>
          <w:b/>
          <w:bCs/>
          <w:color w:val="993300"/>
          <w:sz w:val="28"/>
          <w:szCs w:val="28"/>
        </w:rPr>
        <w:t xml:space="preserve"> che va allegata obbligatoriamente alla presente domanda di contributo sia nel caso di esplicito consenso, sia nel caso contrario.</w:t>
      </w:r>
      <w:r>
        <w:br w:type="page"/>
      </w:r>
    </w:p>
    <w:p w:rsidR="008D0BBB" w:rsidRDefault="00F504C3">
      <w:pPr>
        <w:tabs>
          <w:tab w:val="left" w:pos="3276"/>
        </w:tabs>
        <w:spacing w:line="312" w:lineRule="auto"/>
        <w:ind w:left="426"/>
        <w:jc w:val="center"/>
        <w:rPr>
          <w:rFonts w:ascii="Arial" w:hAnsi="Arial"/>
          <w:b/>
          <w:color w:val="993300"/>
          <w:spacing w:val="20"/>
        </w:rPr>
      </w:pPr>
      <w:r>
        <w:rPr>
          <w:rFonts w:ascii="Arial" w:hAnsi="Arial"/>
          <w:b/>
          <w:color w:val="993300"/>
          <w:spacing w:val="20"/>
        </w:rPr>
        <w:lastRenderedPageBreak/>
        <w:t>INFORMATIVA SUL TRATTAMENTO DEI DATI PERSONALI</w:t>
      </w:r>
    </w:p>
    <w:p w:rsidR="008D0BBB" w:rsidRDefault="00F504C3">
      <w:pPr>
        <w:tabs>
          <w:tab w:val="left" w:pos="212"/>
          <w:tab w:val="left" w:pos="425"/>
          <w:tab w:val="left" w:pos="4819"/>
        </w:tabs>
        <w:jc w:val="center"/>
        <w:rPr>
          <w:rFonts w:ascii="Arial" w:hAnsi="Arial"/>
          <w:b/>
          <w:color w:val="993300"/>
          <w:spacing w:val="20"/>
        </w:rPr>
      </w:pPr>
      <w:r>
        <w:rPr>
          <w:rFonts w:ascii="Arial" w:hAnsi="Arial"/>
          <w:b/>
          <w:color w:val="993300"/>
          <w:spacing w:val="20"/>
        </w:rPr>
        <w:t>(ARTICOLI 13 E 14 REGOLAMENTO UE 2016/679)</w:t>
      </w:r>
    </w:p>
    <w:p w:rsidR="008D0BBB" w:rsidRDefault="008D0BBB">
      <w:pPr>
        <w:tabs>
          <w:tab w:val="left" w:pos="212"/>
          <w:tab w:val="left" w:pos="425"/>
          <w:tab w:val="left" w:pos="4819"/>
        </w:tabs>
        <w:jc w:val="center"/>
        <w:rPr>
          <w:rFonts w:hint="eastAsia"/>
          <w:b/>
          <w:color w:val="993300"/>
          <w:spacing w:val="20"/>
        </w:rPr>
      </w:pPr>
    </w:p>
    <w:p w:rsidR="008D0BBB" w:rsidRDefault="008D0BBB">
      <w:pPr>
        <w:widowControl w:val="0"/>
        <w:spacing w:line="312" w:lineRule="auto"/>
        <w:jc w:val="both"/>
        <w:rPr>
          <w:rFonts w:eastAsia="SimSun;宋体" w:cs="Mangal"/>
          <w:b/>
          <w:color w:val="993300"/>
          <w:spacing w:val="20"/>
        </w:rPr>
      </w:pPr>
    </w:p>
    <w:p w:rsidR="008D0BBB" w:rsidRDefault="00F504C3">
      <w:pPr>
        <w:widowControl w:val="0"/>
        <w:spacing w:line="312" w:lineRule="auto"/>
        <w:jc w:val="both"/>
        <w:rPr>
          <w:rFonts w:ascii="Arial" w:eastAsia="SimSun;宋体" w:hAnsi="Arial" w:cs="Mangal"/>
        </w:rPr>
      </w:pPr>
      <w:r>
        <w:rPr>
          <w:rFonts w:ascii="Arial" w:eastAsia="SimSun;宋体" w:hAnsi="Arial" w:cs="Mangal"/>
        </w:rPr>
        <w:t>Ai sensi degli articoli 13 e 14 del Regolamento UE 2016/679 (di seguito GDPR), ed in relazione ai dati personali raccolti nell’ambito del presente procedimento amministrativo, la Camera di Commercio di Vicenza informa di quanto segue:</w:t>
      </w:r>
    </w:p>
    <w:p w:rsidR="008D0BBB" w:rsidRDefault="008D0BBB">
      <w:pPr>
        <w:widowControl w:val="0"/>
        <w:spacing w:line="312" w:lineRule="auto"/>
        <w:jc w:val="both"/>
        <w:rPr>
          <w:rFonts w:ascii="Arial" w:eastAsia="SimSun;宋体" w:hAnsi="Arial" w:cs="Mangal"/>
        </w:rPr>
      </w:pPr>
    </w:p>
    <w:p w:rsidR="008D0BBB" w:rsidRDefault="00F504C3">
      <w:pPr>
        <w:widowControl w:val="0"/>
        <w:spacing w:line="312" w:lineRule="auto"/>
        <w:jc w:val="both"/>
        <w:rPr>
          <w:rFonts w:ascii="Arial" w:eastAsia="SimSun;宋体" w:hAnsi="Arial" w:cs="Mangal"/>
          <w:b/>
        </w:rPr>
      </w:pPr>
      <w:r>
        <w:rPr>
          <w:rFonts w:ascii="Arial" w:eastAsia="SimSun;宋体" w:hAnsi="Arial" w:cs="Mangal"/>
          <w:b/>
        </w:rPr>
        <w:t>1 - Titolare del trattamento e dati di contatto del DPO</w:t>
      </w:r>
    </w:p>
    <w:p w:rsidR="008D0BBB" w:rsidRDefault="00F504C3">
      <w:pPr>
        <w:widowControl w:val="0"/>
        <w:spacing w:line="312" w:lineRule="auto"/>
        <w:jc w:val="both"/>
        <w:rPr>
          <w:rFonts w:ascii="Arial" w:eastAsia="SimSun;宋体" w:hAnsi="Arial" w:cs="Mangal"/>
        </w:rPr>
      </w:pPr>
      <w:r>
        <w:rPr>
          <w:rFonts w:ascii="Arial" w:eastAsia="SimSun;宋体" w:hAnsi="Arial" w:cs="Mangal"/>
        </w:rPr>
        <w:t xml:space="preserve">Titolare del trattamento dei dati, è la Camera di Commercio di Vicenza con sede in Via Montale 27, </w:t>
      </w:r>
    </w:p>
    <w:p w:rsidR="008D0BBB" w:rsidRPr="00F504C3" w:rsidRDefault="00F504C3">
      <w:pPr>
        <w:widowControl w:val="0"/>
        <w:spacing w:line="312" w:lineRule="auto"/>
        <w:jc w:val="both"/>
        <w:rPr>
          <w:rFonts w:hint="eastAsia"/>
          <w:lang w:val="en-US"/>
        </w:rPr>
      </w:pPr>
      <w:r>
        <w:rPr>
          <w:rFonts w:ascii="Arial" w:eastAsia="SimSun;宋体" w:hAnsi="Arial" w:cs="Mangal"/>
          <w:lang w:val="en-US"/>
        </w:rPr>
        <w:t xml:space="preserve">email: </w:t>
      </w:r>
      <w:hyperlink r:id="rId9">
        <w:r>
          <w:rPr>
            <w:rStyle w:val="CollegamentoInternet"/>
            <w:rFonts w:ascii="Arial" w:eastAsia="SimSun;宋体" w:hAnsi="Arial" w:cs="Mangal"/>
            <w:color w:val="0000FF"/>
            <w:lang w:val="en-US"/>
          </w:rPr>
          <w:t>segretario.generale@vi.camcom.it</w:t>
        </w:r>
      </w:hyperlink>
      <w:r>
        <w:rPr>
          <w:rFonts w:ascii="Arial" w:eastAsia="SimSun;宋体" w:hAnsi="Arial" w:cs="Mangal"/>
          <w:lang w:val="en-US"/>
        </w:rPr>
        <w:t xml:space="preserve"> </w:t>
      </w:r>
    </w:p>
    <w:p w:rsidR="008D0BBB" w:rsidRDefault="00F504C3">
      <w:pPr>
        <w:widowControl w:val="0"/>
        <w:spacing w:line="312" w:lineRule="auto"/>
        <w:jc w:val="both"/>
        <w:rPr>
          <w:rFonts w:hint="eastAsia"/>
        </w:rPr>
      </w:pPr>
      <w:r>
        <w:rPr>
          <w:rFonts w:ascii="Arial" w:eastAsia="SimSun;宋体" w:hAnsi="Arial" w:cs="Mangal"/>
        </w:rPr>
        <w:t xml:space="preserve">pec: </w:t>
      </w:r>
      <w:hyperlink r:id="rId10">
        <w:r>
          <w:rPr>
            <w:rStyle w:val="CollegamentoInternet"/>
            <w:rFonts w:ascii="Arial" w:eastAsia="SimSun;宋体" w:hAnsi="Arial" w:cs="Mangal"/>
            <w:color w:val="0000FF"/>
          </w:rPr>
          <w:t>cameradicommercio@vi.legalmail.camcom.it</w:t>
        </w:r>
      </w:hyperlink>
    </w:p>
    <w:p w:rsidR="008D0BBB" w:rsidRDefault="00F504C3">
      <w:pPr>
        <w:widowControl w:val="0"/>
        <w:spacing w:line="312" w:lineRule="auto"/>
        <w:jc w:val="both"/>
        <w:rPr>
          <w:rFonts w:ascii="Arial" w:eastAsia="SimSun;宋体" w:hAnsi="Arial" w:cs="Mangal"/>
        </w:rPr>
      </w:pPr>
      <w:r>
        <w:rPr>
          <w:rFonts w:ascii="Arial" w:eastAsia="SimSun;宋体" w:hAnsi="Arial" w:cs="Mangal"/>
        </w:rPr>
        <w:t>Tel. 0444/994822</w:t>
      </w:r>
    </w:p>
    <w:p w:rsidR="008D0BBB" w:rsidRDefault="00F504C3">
      <w:pPr>
        <w:widowControl w:val="0"/>
        <w:spacing w:line="312" w:lineRule="auto"/>
        <w:jc w:val="both"/>
        <w:rPr>
          <w:rFonts w:hint="eastAsia"/>
        </w:rPr>
      </w:pPr>
      <w:r>
        <w:rPr>
          <w:rFonts w:ascii="Arial" w:eastAsia="SimSun;宋体" w:hAnsi="Arial" w:cs="Mangal"/>
        </w:rPr>
        <w:t xml:space="preserve">La Camera di Commercio di Vicenza ha provveduto a nominare il Data Protection Officer (DPO) o Responsabile Protezione Dati (RPD) contattabile ai seguenti indirizzi: </w:t>
      </w:r>
      <w:hyperlink r:id="rId11">
        <w:r>
          <w:rPr>
            <w:rStyle w:val="CollegamentoInternet"/>
            <w:rFonts w:ascii="Arial" w:eastAsia="SimSun;宋体" w:hAnsi="Arial" w:cs="Mangal"/>
            <w:color w:val="0000FF"/>
          </w:rPr>
          <w:t>sergio.donin@rovigoavvocati.it</w:t>
        </w:r>
      </w:hyperlink>
    </w:p>
    <w:p w:rsidR="008D0BBB" w:rsidRDefault="008D0BBB">
      <w:pPr>
        <w:widowControl w:val="0"/>
        <w:spacing w:line="312" w:lineRule="auto"/>
        <w:jc w:val="both"/>
        <w:rPr>
          <w:rFonts w:eastAsia="SimSun;宋体" w:cs="Mangal"/>
        </w:rPr>
      </w:pPr>
    </w:p>
    <w:p w:rsidR="008D0BBB" w:rsidRDefault="00F504C3">
      <w:pPr>
        <w:widowControl w:val="0"/>
        <w:spacing w:line="312" w:lineRule="auto"/>
        <w:jc w:val="both"/>
        <w:rPr>
          <w:rFonts w:ascii="Arial" w:eastAsia="SimSun;宋体" w:hAnsi="Arial" w:cs="Mangal"/>
          <w:b/>
        </w:rPr>
      </w:pPr>
      <w:r>
        <w:rPr>
          <w:rFonts w:ascii="Arial" w:eastAsia="SimSun;宋体" w:hAnsi="Arial" w:cs="Mangal"/>
          <w:b/>
        </w:rPr>
        <w:t>2 – Finalità e base giuridica del trattamento dei dati</w:t>
      </w:r>
    </w:p>
    <w:p w:rsidR="008D0BBB" w:rsidRDefault="00F504C3">
      <w:pPr>
        <w:widowControl w:val="0"/>
        <w:numPr>
          <w:ilvl w:val="0"/>
          <w:numId w:val="6"/>
        </w:numPr>
        <w:spacing w:line="312" w:lineRule="auto"/>
        <w:ind w:left="426" w:hanging="426"/>
        <w:jc w:val="both"/>
        <w:rPr>
          <w:rFonts w:ascii="Arial" w:hAnsi="Arial"/>
        </w:rPr>
      </w:pPr>
      <w:r>
        <w:rPr>
          <w:rFonts w:ascii="Arial" w:eastAsia="SimSun;宋体" w:hAnsi="Arial" w:cs="Mangal"/>
        </w:rPr>
        <w:t xml:space="preserve">I dati personali sono raccolti per la gestione delle attività inerenti al procedimento amministrativo di concessione del contributo, del suo pagamento e della gestione contributiva e fiscale. La base giuridica è quella </w:t>
      </w:r>
      <w:r>
        <w:rPr>
          <w:rFonts w:ascii="Arial" w:eastAsia="SimSun, 宋体;Times New Roman" w:hAnsi="Arial" w:cs="Mangal, 'Liberation Mono'"/>
          <w:highlight w:val="white"/>
        </w:rPr>
        <w:t xml:space="preserve">dell’articolo 6, par. 1 lett. c) ed e) GDPR, cioè: c) </w:t>
      </w:r>
      <w:r>
        <w:rPr>
          <w:rFonts w:ascii="Arial" w:eastAsia="SimSun, 宋体;Times New Roman" w:hAnsi="Arial"/>
          <w:highlight w:val="white"/>
        </w:rPr>
        <w:t>«</w:t>
      </w:r>
      <w:r>
        <w:rPr>
          <w:rFonts w:ascii="Arial" w:eastAsia="SimSun, 宋体;Times New Roman" w:hAnsi="Arial" w:cs="Mangal, 'Liberation Mono'"/>
          <w:highlight w:val="white"/>
        </w:rPr>
        <w:t>il trattamento è necessario per adempiere un obbligo legale al quale è soggetto il titolare del trattamento</w:t>
      </w:r>
      <w:r>
        <w:rPr>
          <w:rFonts w:ascii="Arial" w:eastAsia="SimSun, 宋体;Times New Roman" w:hAnsi="Arial"/>
          <w:highlight w:val="white"/>
        </w:rPr>
        <w:t>»;</w:t>
      </w:r>
      <w:r>
        <w:rPr>
          <w:rFonts w:ascii="Arial" w:eastAsia="SimSun, 宋体;Times New Roman" w:hAnsi="Arial" w:cs="Mangal, 'Liberation Mono'"/>
          <w:highlight w:val="white"/>
        </w:rPr>
        <w:t xml:space="preserve"> e) </w:t>
      </w:r>
      <w:r>
        <w:rPr>
          <w:rFonts w:ascii="Arial" w:eastAsia="SimSun, 宋体;Times New Roman" w:hAnsi="Arial"/>
          <w:highlight w:val="white"/>
        </w:rPr>
        <w:t>«</w:t>
      </w:r>
      <w:r>
        <w:rPr>
          <w:rFonts w:ascii="Arial" w:eastAsia="SimSun, 宋体;Times New Roman" w:hAnsi="Arial" w:cs="Mangal, 'Liberation Mono'"/>
          <w:highlight w:val="white"/>
        </w:rPr>
        <w:t>il trattamento è necessario per l’esecuzione di un compito di interesse pubblico o connesso all’esercizio di pubblici poteri di cui è investito il titolare del trattamento</w:t>
      </w:r>
      <w:r>
        <w:rPr>
          <w:rFonts w:ascii="Arial" w:eastAsia="SimSun, 宋体;Times New Roman" w:hAnsi="Arial"/>
          <w:highlight w:val="white"/>
        </w:rPr>
        <w:t>»</w:t>
      </w:r>
      <w:r>
        <w:rPr>
          <w:rFonts w:ascii="Arial" w:eastAsia="SimSun, 宋体;Times New Roman" w:hAnsi="Arial" w:cs="Mangal, 'Liberation Mono'"/>
          <w:highlight w:val="white"/>
        </w:rPr>
        <w:t>.</w:t>
      </w:r>
    </w:p>
    <w:p w:rsidR="008D0BBB" w:rsidRDefault="00F504C3">
      <w:pPr>
        <w:widowControl w:val="0"/>
        <w:numPr>
          <w:ilvl w:val="0"/>
          <w:numId w:val="6"/>
        </w:numPr>
        <w:spacing w:line="312" w:lineRule="auto"/>
        <w:ind w:left="426" w:hanging="426"/>
        <w:jc w:val="both"/>
        <w:rPr>
          <w:rFonts w:ascii="Arial" w:hAnsi="Arial"/>
        </w:rPr>
      </w:pPr>
      <w:r>
        <w:rPr>
          <w:rFonts w:ascii="Arial" w:eastAsia="SimSun;宋体" w:hAnsi="Arial" w:cs="Mangal"/>
        </w:rPr>
        <w:t xml:space="preserve">Solo previo Suo esplicito consenso, i dati di contatto da Lei comunicati (in particolare il Suo indirizzo mail) saranno utilizzati per l’invio di comunicazioni </w:t>
      </w:r>
      <w:r>
        <w:rPr>
          <w:rFonts w:ascii="Arial" w:eastAsia="SimSun, 宋体;Times New Roman" w:hAnsi="Arial"/>
        </w:rPr>
        <w:t>informative e divulgative relative ad attività, servizi, eventi ed iniziative istituzionali promosse dalla Camera di Commercio, nonché dalle relative Aziende Speciali (in via meramente esemplificativa, comunicazioni su altri bandi anche di enti terzi, rilevazioni di customer satisfaction sui servizi camerali, buone prassi, convegni, corsi, etc.).</w:t>
      </w:r>
    </w:p>
    <w:p w:rsidR="008D0BBB" w:rsidRDefault="008D0BBB">
      <w:pPr>
        <w:widowControl w:val="0"/>
        <w:spacing w:line="312" w:lineRule="auto"/>
        <w:ind w:left="720"/>
        <w:jc w:val="both"/>
        <w:rPr>
          <w:rFonts w:ascii="Arial" w:eastAsia="SimSun, 宋体;Times New Roman" w:hAnsi="Arial"/>
        </w:rPr>
      </w:pPr>
    </w:p>
    <w:p w:rsidR="008D0BBB" w:rsidRDefault="00F504C3">
      <w:pPr>
        <w:widowControl w:val="0"/>
        <w:spacing w:line="312" w:lineRule="auto"/>
        <w:jc w:val="both"/>
        <w:rPr>
          <w:rFonts w:ascii="Arial" w:eastAsia="SimSun;宋体" w:hAnsi="Arial" w:cs="Mangal"/>
          <w:b/>
        </w:rPr>
      </w:pPr>
      <w:r>
        <w:rPr>
          <w:rFonts w:ascii="Arial" w:eastAsia="SimSun;宋体" w:hAnsi="Arial" w:cs="Mangal"/>
          <w:b/>
        </w:rPr>
        <w:lastRenderedPageBreak/>
        <w:t>3 - Dati oggetto di trattamento</w:t>
      </w:r>
    </w:p>
    <w:p w:rsidR="008D0BBB" w:rsidRDefault="00F504C3">
      <w:pPr>
        <w:widowControl w:val="0"/>
        <w:spacing w:line="312" w:lineRule="auto"/>
        <w:jc w:val="both"/>
        <w:rPr>
          <w:rFonts w:ascii="Arial" w:eastAsia="SimSun, 宋体;Times New Roman" w:hAnsi="Arial" w:cs="Mangal, 'Liberation Mono'"/>
        </w:rPr>
      </w:pPr>
      <w:r>
        <w:rPr>
          <w:rFonts w:ascii="Arial" w:eastAsia="SimSun, 宋体;Times New Roman" w:hAnsi="Arial" w:cs="Mangal, 'Liberation Mono'"/>
        </w:rPr>
        <w:t xml:space="preserve">I dati personali oggetto di trattamento rientrano nelle seguenti categorie: </w:t>
      </w:r>
    </w:p>
    <w:p w:rsidR="008D0BBB" w:rsidRDefault="00F504C3">
      <w:pPr>
        <w:widowControl w:val="0"/>
        <w:numPr>
          <w:ilvl w:val="0"/>
          <w:numId w:val="7"/>
        </w:numPr>
        <w:overflowPunct/>
        <w:spacing w:line="312" w:lineRule="auto"/>
        <w:ind w:left="284" w:hanging="284"/>
        <w:jc w:val="both"/>
        <w:rPr>
          <w:rFonts w:ascii="Arial" w:eastAsia="SimSun, 宋体;Times New Roman" w:hAnsi="Arial" w:cs="Mangal, 'Liberation Mono'"/>
        </w:rPr>
      </w:pPr>
      <w:r>
        <w:rPr>
          <w:rFonts w:ascii="Arial" w:eastAsia="SimSun, 宋体;Times New Roman" w:hAnsi="Arial" w:cs="Mangal, 'Liberation Mono'"/>
        </w:rPr>
        <w:t>dati anagrafici, identificativi e di contatto</w:t>
      </w:r>
    </w:p>
    <w:p w:rsidR="008D0BBB" w:rsidRDefault="00F504C3">
      <w:pPr>
        <w:widowControl w:val="0"/>
        <w:numPr>
          <w:ilvl w:val="0"/>
          <w:numId w:val="7"/>
        </w:numPr>
        <w:overflowPunct/>
        <w:spacing w:line="312" w:lineRule="auto"/>
        <w:ind w:left="284" w:hanging="284"/>
        <w:jc w:val="both"/>
        <w:rPr>
          <w:rFonts w:ascii="Arial" w:eastAsia="SimSun, 宋体;Times New Roman" w:hAnsi="Arial" w:cs="Mangal, 'Liberation Mono'"/>
        </w:rPr>
      </w:pPr>
      <w:r>
        <w:rPr>
          <w:rFonts w:ascii="Arial" w:eastAsia="SimSun, 宋体;Times New Roman" w:hAnsi="Arial" w:cs="Mangal, 'Liberation Mono'"/>
        </w:rPr>
        <w:t>dati previdenziali e fiscali</w:t>
      </w:r>
    </w:p>
    <w:p w:rsidR="008D0BBB" w:rsidRDefault="00F504C3">
      <w:pPr>
        <w:widowControl w:val="0"/>
        <w:numPr>
          <w:ilvl w:val="0"/>
          <w:numId w:val="7"/>
        </w:numPr>
        <w:overflowPunct/>
        <w:spacing w:line="312" w:lineRule="auto"/>
        <w:ind w:left="284" w:hanging="284"/>
        <w:jc w:val="both"/>
        <w:rPr>
          <w:rFonts w:ascii="Arial" w:eastAsia="SimSun, 宋体;Times New Roman" w:hAnsi="Arial" w:cs="Mangal, 'Liberation Mono'"/>
        </w:rPr>
      </w:pPr>
      <w:r>
        <w:rPr>
          <w:rFonts w:ascii="Arial" w:eastAsia="SimSun, 宋体;Times New Roman" w:hAnsi="Arial" w:cs="Mangal, 'Liberation Mono'"/>
        </w:rPr>
        <w:t>dati bancari</w:t>
      </w:r>
    </w:p>
    <w:p w:rsidR="008D0BBB" w:rsidRDefault="00F504C3">
      <w:pPr>
        <w:widowControl w:val="0"/>
        <w:numPr>
          <w:ilvl w:val="0"/>
          <w:numId w:val="7"/>
        </w:numPr>
        <w:overflowPunct/>
        <w:spacing w:line="312" w:lineRule="auto"/>
        <w:ind w:left="284" w:hanging="284"/>
        <w:jc w:val="both"/>
        <w:rPr>
          <w:rFonts w:ascii="Arial" w:eastAsia="SimSun, 宋体;Times New Roman" w:hAnsi="Arial" w:cs="Mangal, 'Liberation Mono'"/>
        </w:rPr>
      </w:pPr>
      <w:r>
        <w:rPr>
          <w:rFonts w:ascii="Arial" w:eastAsia="SimSun, 宋体;Times New Roman" w:hAnsi="Arial" w:cs="Mangal, 'Liberation Mono'"/>
        </w:rPr>
        <w:t>dati relativi a condanne penali e reati</w:t>
      </w:r>
    </w:p>
    <w:p w:rsidR="008D0BBB" w:rsidRDefault="00F504C3">
      <w:pPr>
        <w:widowControl w:val="0"/>
        <w:numPr>
          <w:ilvl w:val="0"/>
          <w:numId w:val="7"/>
        </w:numPr>
        <w:overflowPunct/>
        <w:spacing w:line="312" w:lineRule="auto"/>
        <w:ind w:left="284" w:hanging="284"/>
        <w:jc w:val="both"/>
        <w:rPr>
          <w:rFonts w:ascii="Arial" w:eastAsia="SimSun, 宋体;Times New Roman" w:hAnsi="Arial" w:cs="Mangal, 'Liberation Mono'"/>
        </w:rPr>
      </w:pPr>
      <w:r>
        <w:rPr>
          <w:rFonts w:ascii="Arial" w:eastAsia="SimSun, 宋体;Times New Roman" w:hAnsi="Arial" w:cs="Mangal, 'Liberation Mono'"/>
        </w:rPr>
        <w:t>dati relativi agli Aiuti di Stato e agli investimenti effettuati.</w:t>
      </w:r>
    </w:p>
    <w:p w:rsidR="008D0BBB" w:rsidRDefault="00F504C3">
      <w:pPr>
        <w:widowControl w:val="0"/>
        <w:overflowPunct/>
        <w:spacing w:line="312" w:lineRule="auto"/>
        <w:jc w:val="both"/>
        <w:rPr>
          <w:rFonts w:hint="eastAsia"/>
        </w:rPr>
      </w:pPr>
      <w:r>
        <w:rPr>
          <w:rFonts w:ascii="Arial" w:eastAsia="SimSun, 宋体;Times New Roman" w:hAnsi="Arial" w:cs="Mangal, 'Liberation Mono'"/>
        </w:rPr>
        <w:t>Per la gestione del contributo sono inoltre trattati anche i dati identificativi dei fornitori di beni e servizi ai quali l’impresa, in qualità di Titolare del Trattamento, è tenuta a rendere idonea informativa relativa al trattamento dei dati personali ai sensi degli artt. 13 GDPR.</w:t>
      </w:r>
    </w:p>
    <w:p w:rsidR="008D0BBB" w:rsidRDefault="008D0BBB">
      <w:pPr>
        <w:widowControl w:val="0"/>
        <w:spacing w:line="312" w:lineRule="auto"/>
        <w:jc w:val="both"/>
        <w:rPr>
          <w:rFonts w:eastAsia="SimSun, 宋体;Times New Roman" w:cs="Mangal, 'Liberation Mono'"/>
          <w:b/>
          <w:highlight w:val="white"/>
        </w:rPr>
      </w:pPr>
    </w:p>
    <w:p w:rsidR="008D0BBB" w:rsidRDefault="00F504C3">
      <w:pPr>
        <w:widowControl w:val="0"/>
        <w:spacing w:line="312" w:lineRule="auto"/>
        <w:jc w:val="both"/>
        <w:rPr>
          <w:rFonts w:ascii="Arial" w:eastAsia="SimSun, 宋体;Times New Roman" w:hAnsi="Arial" w:cs="Mangal, 'Liberation Mono'"/>
          <w:b/>
          <w:highlight w:val="white"/>
        </w:rPr>
      </w:pPr>
      <w:r>
        <w:rPr>
          <w:rFonts w:ascii="Arial" w:eastAsia="SimSun, 宋体;Times New Roman" w:hAnsi="Arial" w:cs="Mangal, 'Liberation Mono'"/>
          <w:b/>
          <w:highlight w:val="white"/>
        </w:rPr>
        <w:t>4 – Dati ottenuti presso terzi</w:t>
      </w:r>
    </w:p>
    <w:p w:rsidR="008D0BBB" w:rsidRDefault="00F504C3">
      <w:pPr>
        <w:widowControl w:val="0"/>
        <w:overflowPunct/>
        <w:spacing w:line="312" w:lineRule="auto"/>
        <w:jc w:val="both"/>
        <w:rPr>
          <w:rFonts w:ascii="Arial" w:hAnsi="Arial"/>
        </w:rPr>
      </w:pPr>
      <w:r>
        <w:rPr>
          <w:rFonts w:ascii="Arial" w:eastAsia="SimSun, 宋体;Times New Roman" w:hAnsi="Arial" w:cs="Mangal, 'Liberation Mono'"/>
        </w:rPr>
        <w:t>Si fa presente che il Titolare potrebbe verificare la veridicità delle informazioni rese dall’impresa partecipante anche mediante acquisizione di dati presso altre Pubbliche Amministrazioni (in via meramente esemplificativa, Procura della Repubblica, Tribunali, Prefettura, Ordini Professionali, Anagrafe antimafia, Agenzia delle Entrate, INPS, INAIL, Cassa Edile competente territorialmente, Registro Nazionale degli Aiuti di Stato, Autorità Garante della Concorrenza e del Mercato).</w:t>
      </w:r>
    </w:p>
    <w:p w:rsidR="008D0BBB" w:rsidRDefault="008D0BBB">
      <w:pPr>
        <w:widowControl w:val="0"/>
        <w:spacing w:line="312" w:lineRule="auto"/>
        <w:jc w:val="both"/>
        <w:rPr>
          <w:rFonts w:ascii="Arial" w:eastAsia="SimSun, 宋体;Times New Roman" w:hAnsi="Arial" w:cs="Mangal, 'Liberation Mono'"/>
          <w:b/>
          <w:highlight w:val="white"/>
        </w:rPr>
      </w:pPr>
    </w:p>
    <w:p w:rsidR="008D0BBB" w:rsidRDefault="00F504C3">
      <w:pPr>
        <w:widowControl w:val="0"/>
        <w:spacing w:line="312" w:lineRule="auto"/>
        <w:jc w:val="both"/>
        <w:rPr>
          <w:rFonts w:ascii="Arial" w:eastAsia="SimSun, 宋体;Times New Roman" w:hAnsi="Arial" w:cs="Mangal, 'Liberation Mono'"/>
          <w:b/>
          <w:highlight w:val="white"/>
        </w:rPr>
      </w:pPr>
      <w:r>
        <w:rPr>
          <w:rFonts w:ascii="Arial" w:eastAsia="SimSun, 宋体;Times New Roman" w:hAnsi="Arial" w:cs="Mangal, 'Liberation Mono'"/>
          <w:b/>
          <w:highlight w:val="white"/>
        </w:rPr>
        <w:t>5 - Natura obbligatoria o facoltativa del conferimento dei dati e conseguenze del mancato conferimento dei dati</w:t>
      </w:r>
    </w:p>
    <w:p w:rsidR="008D0BBB" w:rsidRDefault="00F504C3">
      <w:pPr>
        <w:widowControl w:val="0"/>
        <w:spacing w:line="312" w:lineRule="auto"/>
        <w:jc w:val="both"/>
        <w:rPr>
          <w:rFonts w:ascii="Arial" w:eastAsia="SimSun, 宋体;Times New Roman" w:hAnsi="Arial" w:cs="Mangal, 'Liberation Mono'"/>
          <w:highlight w:val="white"/>
        </w:rPr>
      </w:pPr>
      <w:r>
        <w:rPr>
          <w:rFonts w:ascii="Arial" w:eastAsia="SimSun, 宋体;Times New Roman" w:hAnsi="Arial" w:cs="Mangal, 'Liberation Mono'"/>
          <w:highlight w:val="white"/>
        </w:rPr>
        <w:t>Il conferimento dei dati è obbligatorio per le finalità indicate al punto 2 lettera a). Il diniego (totale o parziale) non consentirà di accogliere e gestire la domanda di contributo e l’adempimento degli obblighi normativi gravanti sulla Camera di Commercio di Vicenza.</w:t>
      </w:r>
    </w:p>
    <w:p w:rsidR="008D0BBB" w:rsidRDefault="00F504C3">
      <w:pPr>
        <w:widowControl w:val="0"/>
        <w:spacing w:line="312" w:lineRule="auto"/>
        <w:jc w:val="both"/>
        <w:rPr>
          <w:rFonts w:ascii="Arial" w:eastAsia="SimSun, 宋体;Times New Roman" w:hAnsi="Arial" w:cs="Mangal, 'Liberation Mono'"/>
          <w:highlight w:val="white"/>
        </w:rPr>
      </w:pPr>
      <w:r>
        <w:rPr>
          <w:rFonts w:ascii="Arial" w:eastAsia="SimSun, 宋体;Times New Roman" w:hAnsi="Arial" w:cs="Mangal, 'Liberation Mono'"/>
          <w:highlight w:val="white"/>
        </w:rPr>
        <w:t>Il conferimento dei dati per le finalità di cui al punto 2 lettera b) (invio di comunicazioni) è meramente facoltativo. Il mancato conferimento non inciderà in alcun modo sullo svolgimento della procedura di assegnazione del contributo.</w:t>
      </w:r>
    </w:p>
    <w:p w:rsidR="008D0BBB" w:rsidRDefault="008D0BBB">
      <w:pPr>
        <w:widowControl w:val="0"/>
        <w:spacing w:line="312" w:lineRule="auto"/>
        <w:jc w:val="both"/>
        <w:rPr>
          <w:rFonts w:ascii="Arial" w:eastAsia="SimSun, 宋体;Times New Roman" w:hAnsi="Arial" w:cs="Mangal, 'Liberation Mono'"/>
          <w:highlight w:val="white"/>
        </w:rPr>
      </w:pPr>
    </w:p>
    <w:p w:rsidR="008D0BBB" w:rsidRDefault="00F504C3">
      <w:pPr>
        <w:widowControl w:val="0"/>
        <w:spacing w:line="312" w:lineRule="auto"/>
        <w:jc w:val="both"/>
        <w:rPr>
          <w:rFonts w:ascii="Arial" w:eastAsia="SimSun;宋体" w:hAnsi="Arial"/>
          <w:b/>
        </w:rPr>
      </w:pPr>
      <w:r>
        <w:rPr>
          <w:rFonts w:ascii="Arial" w:eastAsia="SimSun;宋体" w:hAnsi="Arial"/>
          <w:b/>
        </w:rPr>
        <w:t>6 – Modalità del trattamento, comunicazione e diffusione dei dati</w:t>
      </w:r>
    </w:p>
    <w:p w:rsidR="008D0BBB" w:rsidRDefault="00F504C3">
      <w:pPr>
        <w:widowControl w:val="0"/>
        <w:spacing w:line="312" w:lineRule="auto"/>
        <w:jc w:val="both"/>
        <w:rPr>
          <w:rFonts w:ascii="Arial" w:eastAsia="SimSun, 宋体;Times New Roman" w:hAnsi="Arial"/>
        </w:rPr>
      </w:pPr>
      <w:r>
        <w:rPr>
          <w:rFonts w:ascii="Arial" w:eastAsia="SimSun, 宋体;Times New Roman" w:hAnsi="Arial"/>
        </w:rPr>
        <w:t>I dati personali sono trattati in modo da garantirne la sicurezza e la riservatezza e sono comunicati ai seguenti soggetti:</w:t>
      </w:r>
    </w:p>
    <w:p w:rsidR="008D0BBB" w:rsidRDefault="00F504C3">
      <w:pPr>
        <w:widowControl w:val="0"/>
        <w:numPr>
          <w:ilvl w:val="0"/>
          <w:numId w:val="8"/>
        </w:numPr>
        <w:overflowPunct/>
        <w:spacing w:line="312" w:lineRule="auto"/>
        <w:ind w:left="284" w:hanging="284"/>
        <w:jc w:val="both"/>
        <w:rPr>
          <w:rFonts w:eastAsia="SimSun, 宋体;Times New Roman"/>
        </w:rPr>
      </w:pPr>
      <w:r>
        <w:rPr>
          <w:rFonts w:ascii="Arial" w:eastAsia="SimSun, 宋体;Times New Roman" w:hAnsi="Arial"/>
        </w:rPr>
        <w:t xml:space="preserve">ai soggetti nominati dalla Camera di Commercio di Vicenza quali Responsabili esterni in </w:t>
      </w:r>
      <w:r>
        <w:rPr>
          <w:rFonts w:ascii="Arial" w:eastAsia="SimSun, 宋体;Times New Roman" w:hAnsi="Arial"/>
        </w:rPr>
        <w:lastRenderedPageBreak/>
        <w:t>quanto</w:t>
      </w:r>
      <w:r>
        <w:rPr>
          <w:rFonts w:eastAsia="SimSun, 宋体;Times New Roman"/>
        </w:rPr>
        <w:t xml:space="preserve"> </w:t>
      </w:r>
      <w:r>
        <w:rPr>
          <w:rFonts w:ascii="Arial" w:eastAsia="SimSun, 宋体;Times New Roman" w:hAnsi="Arial"/>
        </w:rPr>
        <w:t>fornitori dei servizi relativi al sito web, alla casella di posta ordinaria e certificata e/o altri servizi informatici;</w:t>
      </w:r>
    </w:p>
    <w:p w:rsidR="008D0BBB" w:rsidRDefault="00F504C3">
      <w:pPr>
        <w:widowControl w:val="0"/>
        <w:numPr>
          <w:ilvl w:val="0"/>
          <w:numId w:val="8"/>
        </w:numPr>
        <w:overflowPunct/>
        <w:spacing w:line="312" w:lineRule="auto"/>
        <w:ind w:left="284" w:hanging="284"/>
        <w:jc w:val="both"/>
        <w:rPr>
          <w:rFonts w:ascii="Arial" w:eastAsia="SimSun, 宋体;Times New Roman" w:hAnsi="Arial"/>
        </w:rPr>
      </w:pPr>
      <w:r>
        <w:rPr>
          <w:rFonts w:ascii="Arial" w:eastAsia="SimSun, 宋体;Times New Roman" w:hAnsi="Arial"/>
        </w:rPr>
        <w:t>all’Azienda speciale della Camera di Commercio «Made in Vicenza» (</w:t>
      </w:r>
      <w:hyperlink r:id="rId12">
        <w:r>
          <w:rPr>
            <w:rStyle w:val="CollegamentoInternet"/>
            <w:rFonts w:ascii="Arial" w:eastAsia="SimSun, 宋体;Times New Roman" w:hAnsi="Arial"/>
          </w:rPr>
          <w:t>pid@madeinvicenza.it</w:t>
        </w:r>
      </w:hyperlink>
      <w:r>
        <w:rPr>
          <w:rFonts w:ascii="Arial" w:eastAsia="SimSun, 宋体;Times New Roman" w:hAnsi="Arial"/>
        </w:rPr>
        <w:t xml:space="preserve"> ) che curerà l’istruttoria del bando per conto della Camera di Commercio di Vicenza;</w:t>
      </w:r>
    </w:p>
    <w:p w:rsidR="008D0BBB" w:rsidRDefault="00F504C3">
      <w:pPr>
        <w:widowControl w:val="0"/>
        <w:numPr>
          <w:ilvl w:val="0"/>
          <w:numId w:val="8"/>
        </w:numPr>
        <w:overflowPunct/>
        <w:spacing w:line="312" w:lineRule="auto"/>
        <w:ind w:left="284" w:hanging="284"/>
        <w:jc w:val="both"/>
        <w:rPr>
          <w:rFonts w:ascii="Arial" w:eastAsia="SimSun, 宋体;Times New Roman" w:hAnsi="Arial"/>
        </w:rPr>
      </w:pPr>
      <w:r>
        <w:rPr>
          <w:rFonts w:ascii="Arial" w:eastAsia="SimSun, 宋体;Times New Roman" w:hAnsi="Arial"/>
        </w:rPr>
        <w:t>all’Istituto Cassiere della Camera di Commercio di Vicenza per l’accredito del contributo;</w:t>
      </w:r>
    </w:p>
    <w:p w:rsidR="008D0BBB" w:rsidRDefault="00F504C3">
      <w:pPr>
        <w:widowControl w:val="0"/>
        <w:numPr>
          <w:ilvl w:val="0"/>
          <w:numId w:val="8"/>
        </w:numPr>
        <w:overflowPunct/>
        <w:spacing w:line="312" w:lineRule="auto"/>
        <w:ind w:left="284" w:hanging="284"/>
        <w:jc w:val="both"/>
        <w:rPr>
          <w:rFonts w:ascii="Arial" w:eastAsia="SimSun, 宋体;Times New Roman" w:hAnsi="Arial"/>
        </w:rPr>
      </w:pPr>
      <w:r>
        <w:rPr>
          <w:rFonts w:ascii="Arial" w:eastAsia="SimSun, 宋体;Times New Roman" w:hAnsi="Arial"/>
        </w:rPr>
        <w:t>alle altre Pubbliche Amministrazioni nazionali e dell’Unione Europea per la corretta gestione del bando e di tutti gli adempimenti, anche fiscali e contributivi, di legge;</w:t>
      </w:r>
    </w:p>
    <w:p w:rsidR="008D0BBB" w:rsidRDefault="00F504C3">
      <w:pPr>
        <w:widowControl w:val="0"/>
        <w:numPr>
          <w:ilvl w:val="0"/>
          <w:numId w:val="8"/>
        </w:numPr>
        <w:overflowPunct/>
        <w:spacing w:line="312" w:lineRule="auto"/>
        <w:ind w:left="284" w:hanging="284"/>
        <w:jc w:val="both"/>
        <w:rPr>
          <w:rFonts w:ascii="Arial" w:eastAsia="SimSun, 宋体;Times New Roman" w:hAnsi="Arial"/>
        </w:rPr>
      </w:pPr>
      <w:r>
        <w:rPr>
          <w:rFonts w:ascii="Arial" w:eastAsia="SimSun, 宋体;Times New Roman" w:hAnsi="Arial"/>
        </w:rPr>
        <w:t>all’autorità giudiziaria o polizia giudiziaria, nei casi previsti dalla legge.</w:t>
      </w:r>
    </w:p>
    <w:p w:rsidR="008D0BBB" w:rsidRDefault="00F504C3">
      <w:pPr>
        <w:widowControl w:val="0"/>
        <w:spacing w:line="312" w:lineRule="auto"/>
        <w:jc w:val="both"/>
        <w:rPr>
          <w:rFonts w:ascii="Arial" w:eastAsia="SimSun, 宋体;Times New Roman" w:hAnsi="Arial"/>
        </w:rPr>
      </w:pPr>
      <w:r>
        <w:rPr>
          <w:rFonts w:ascii="Arial" w:eastAsia="SimSun, 宋体;Times New Roman" w:hAnsi="Arial"/>
        </w:rPr>
        <w:t>I dati identificativi degli assegnatari del contributo saranno altresì diffusi mediante pubblicazione sul sito web della Camera di Commercio di Vicenza nella sezione «Amministrazione trasparente», nei limiti e per le finalità di cui alla normativa in materia di Trasparenza ed Anticorruzione.</w:t>
      </w:r>
    </w:p>
    <w:p w:rsidR="008D0BBB" w:rsidRDefault="008D0BBB">
      <w:pPr>
        <w:widowControl w:val="0"/>
        <w:spacing w:line="312" w:lineRule="auto"/>
        <w:jc w:val="both"/>
        <w:rPr>
          <w:rFonts w:eastAsia="SimSun, 宋体;Times New Roman"/>
        </w:rPr>
      </w:pPr>
    </w:p>
    <w:p w:rsidR="008D0BBB" w:rsidRDefault="00F504C3">
      <w:pPr>
        <w:widowControl w:val="0"/>
        <w:spacing w:line="312" w:lineRule="auto"/>
        <w:jc w:val="both"/>
        <w:rPr>
          <w:rFonts w:ascii="Arial" w:eastAsia="SimSun;宋体" w:hAnsi="Arial" w:cs="Mangal"/>
          <w:b/>
        </w:rPr>
      </w:pPr>
      <w:r>
        <w:rPr>
          <w:rFonts w:ascii="Arial" w:eastAsia="SimSun;宋体" w:hAnsi="Arial" w:cs="Mangal"/>
          <w:b/>
        </w:rPr>
        <w:t>7 - Trasferimento dei dati</w:t>
      </w:r>
    </w:p>
    <w:p w:rsidR="008D0BBB" w:rsidRDefault="00F504C3">
      <w:pPr>
        <w:widowControl w:val="0"/>
        <w:spacing w:line="312" w:lineRule="auto"/>
        <w:jc w:val="both"/>
        <w:rPr>
          <w:rFonts w:ascii="Arial" w:eastAsia="SimSun, 宋体;Times New Roman" w:hAnsi="Arial" w:cs="Mangal, 'Liberation Mono'"/>
        </w:rPr>
      </w:pPr>
      <w:r>
        <w:rPr>
          <w:rFonts w:ascii="Arial" w:eastAsia="SimSun, 宋体;Times New Roman" w:hAnsi="Arial" w:cs="Mangal, 'Liberation Mono'"/>
        </w:rPr>
        <w:t>La Camera di Commercio di Vicenza non trasferirà i dati personali in Stati terzi non appartenenti all’Unione Europea.</w:t>
      </w:r>
    </w:p>
    <w:p w:rsidR="008D0BBB" w:rsidRDefault="008D0BBB">
      <w:pPr>
        <w:widowControl w:val="0"/>
        <w:spacing w:line="312" w:lineRule="auto"/>
        <w:jc w:val="both"/>
        <w:rPr>
          <w:rFonts w:ascii="Arial" w:eastAsia="SimSun, 宋体;Times New Roman" w:hAnsi="Arial" w:cs="Mangal, 'Liberation Mono'"/>
          <w:b/>
          <w:bCs/>
          <w:highlight w:val="white"/>
        </w:rPr>
      </w:pPr>
    </w:p>
    <w:p w:rsidR="008D0BBB" w:rsidRDefault="00F504C3">
      <w:pPr>
        <w:widowControl w:val="0"/>
        <w:spacing w:line="312" w:lineRule="auto"/>
        <w:jc w:val="both"/>
        <w:rPr>
          <w:rFonts w:ascii="Arial" w:eastAsia="SimSun, 宋体;Times New Roman" w:hAnsi="Arial" w:cs="Mangal, 'Liberation Mono'"/>
          <w:b/>
          <w:bCs/>
          <w:highlight w:val="white"/>
        </w:rPr>
      </w:pPr>
      <w:r>
        <w:rPr>
          <w:rFonts w:ascii="Arial" w:eastAsia="SimSun, 宋体;Times New Roman" w:hAnsi="Arial" w:cs="Mangal, 'Liberation Mono'"/>
          <w:b/>
          <w:bCs/>
          <w:highlight w:val="white"/>
        </w:rPr>
        <w:t>8 - Periodo di conservazione dei dati</w:t>
      </w:r>
    </w:p>
    <w:p w:rsidR="008D0BBB" w:rsidRDefault="00F504C3">
      <w:pPr>
        <w:widowControl w:val="0"/>
        <w:spacing w:line="312" w:lineRule="auto"/>
        <w:jc w:val="both"/>
        <w:rPr>
          <w:rFonts w:ascii="Arial" w:eastAsia="SimSun, 宋体;Times New Roman" w:hAnsi="Arial" w:cs="Mangal, 'Liberation Mono'"/>
          <w:highlight w:val="white"/>
        </w:rPr>
      </w:pPr>
      <w:r>
        <w:rPr>
          <w:rFonts w:ascii="Arial" w:eastAsia="SimSun, 宋体;Times New Roman" w:hAnsi="Arial" w:cs="Mangal, 'Liberation Mono'"/>
          <w:highlight w:val="white"/>
        </w:rPr>
        <w:t>La Camera di Commercio di Vicenza conserva i dati personali dell'interessato per quindici anni dalla data di liquidazione del contributo salvo eventuale contenzioso e/o attività di controllo e vigilanza da parte di Enti terzi.</w:t>
      </w:r>
    </w:p>
    <w:p w:rsidR="008D0BBB" w:rsidRDefault="008D0BBB">
      <w:pPr>
        <w:widowControl w:val="0"/>
        <w:spacing w:line="312" w:lineRule="auto"/>
        <w:jc w:val="both"/>
        <w:rPr>
          <w:rFonts w:eastAsia="SimSun, 宋体;Times New Roman" w:cs="Mangal, 'Liberation Mono'"/>
          <w:sz w:val="22"/>
          <w:szCs w:val="22"/>
          <w:highlight w:val="white"/>
        </w:rPr>
      </w:pPr>
    </w:p>
    <w:p w:rsidR="008D0BBB" w:rsidRDefault="00F504C3">
      <w:pPr>
        <w:widowControl w:val="0"/>
        <w:spacing w:line="312" w:lineRule="auto"/>
        <w:jc w:val="both"/>
        <w:rPr>
          <w:rFonts w:ascii="Arial" w:eastAsia="SimSun;宋体" w:hAnsi="Arial" w:cs="Mangal"/>
          <w:b/>
        </w:rPr>
      </w:pPr>
      <w:r>
        <w:rPr>
          <w:rFonts w:ascii="Arial" w:eastAsia="SimSun;宋体" w:hAnsi="Arial" w:cs="Mangal"/>
          <w:b/>
        </w:rPr>
        <w:t>9 - Diritti dell’interessato</w:t>
      </w:r>
    </w:p>
    <w:p w:rsidR="008D0BBB" w:rsidRDefault="00F504C3">
      <w:pPr>
        <w:widowControl w:val="0"/>
        <w:spacing w:line="312" w:lineRule="auto"/>
        <w:jc w:val="both"/>
        <w:rPr>
          <w:rFonts w:ascii="Arial" w:eastAsia="SimSun, 宋体;Times New Roman" w:hAnsi="Arial" w:cs="Mangal, 'Liberation Mono'"/>
          <w:highlight w:val="white"/>
        </w:rPr>
      </w:pPr>
      <w:r>
        <w:rPr>
          <w:rFonts w:ascii="Arial" w:eastAsia="SimSun, 宋体;Times New Roman" w:hAnsi="Arial" w:cs="Mangal, 'Liberation Mono'"/>
          <w:highlight w:val="white"/>
        </w:rPr>
        <w:t>Il GDPR, riconosce all'interessato, i diritti di cui agli articoli 15 e ss. e, in particolare, quelli di seguito elencati:</w:t>
      </w:r>
    </w:p>
    <w:p w:rsidR="008D0BBB" w:rsidRDefault="00F504C3">
      <w:pPr>
        <w:widowControl w:val="0"/>
        <w:numPr>
          <w:ilvl w:val="0"/>
          <w:numId w:val="9"/>
        </w:numPr>
        <w:overflowPunct/>
        <w:spacing w:line="312" w:lineRule="auto"/>
        <w:ind w:left="284" w:hanging="284"/>
        <w:jc w:val="both"/>
        <w:rPr>
          <w:rFonts w:ascii="Arial" w:eastAsia="SimSun, 宋体;Times New Roman" w:hAnsi="Arial" w:cs="Mangal, 'Liberation Mono'"/>
          <w:highlight w:val="white"/>
        </w:rPr>
      </w:pPr>
      <w:r>
        <w:rPr>
          <w:rFonts w:ascii="Arial" w:eastAsia="SimSun, 宋体;Times New Roman" w:hAnsi="Arial" w:cs="Mangal, 'Liberation Mono'"/>
          <w:highlight w:val="white"/>
        </w:rPr>
        <w:t>accesso e copia (articolo 15 GDPR): Lei ha diritto di conoscere in ogni momento se il Titolare ha in corso un trattamento dei Suoi dati e, in tal caso, di avere accesso a tutte le relative informazioni. Lei inoltre ha diritto ad ottenere copia dei dati;</w:t>
      </w:r>
    </w:p>
    <w:p w:rsidR="008D0BBB" w:rsidRDefault="00F504C3">
      <w:pPr>
        <w:widowControl w:val="0"/>
        <w:numPr>
          <w:ilvl w:val="0"/>
          <w:numId w:val="9"/>
        </w:numPr>
        <w:overflowPunct/>
        <w:spacing w:line="312" w:lineRule="auto"/>
        <w:ind w:left="284" w:hanging="284"/>
        <w:jc w:val="both"/>
        <w:rPr>
          <w:rFonts w:ascii="Arial" w:eastAsia="SimSun, 宋体;Times New Roman" w:hAnsi="Arial" w:cs="Mangal, 'Liberation Mono'"/>
          <w:highlight w:val="white"/>
        </w:rPr>
      </w:pPr>
      <w:r>
        <w:rPr>
          <w:rFonts w:ascii="Arial" w:eastAsia="SimSun, 宋体;Times New Roman" w:hAnsi="Arial" w:cs="Mangal, 'Liberation Mono'"/>
          <w:highlight w:val="white"/>
        </w:rPr>
        <w:t>rettifica e cancellazione (articoli 16 e 17 GDPR): Lei può in qualunque momento richiedere la rettifica e/o la cancellazione dei Suoi dati;</w:t>
      </w:r>
    </w:p>
    <w:p w:rsidR="008D0BBB" w:rsidRDefault="00F504C3">
      <w:pPr>
        <w:widowControl w:val="0"/>
        <w:numPr>
          <w:ilvl w:val="0"/>
          <w:numId w:val="9"/>
        </w:numPr>
        <w:overflowPunct/>
        <w:spacing w:line="312" w:lineRule="auto"/>
        <w:ind w:left="284" w:hanging="284"/>
        <w:jc w:val="both"/>
        <w:rPr>
          <w:rFonts w:hint="eastAsia"/>
        </w:rPr>
      </w:pPr>
      <w:r>
        <w:rPr>
          <w:rFonts w:ascii="Arial" w:eastAsia="SimSun, 宋体;Times New Roman" w:hAnsi="Arial" w:cs="Mangal, 'Liberation Mono'"/>
          <w:highlight w:val="white"/>
        </w:rPr>
        <w:t xml:space="preserve">portabilità dei dati (articolo 20 GDPR): nei casi previsti dal GDPR, Lei può richiedere ed </w:t>
      </w:r>
      <w:r>
        <w:rPr>
          <w:rFonts w:ascii="Arial" w:eastAsia="SimSun, 宋体;Times New Roman" w:hAnsi="Arial" w:cs="Mangal, 'Liberation Mono'"/>
          <w:highlight w:val="white"/>
        </w:rPr>
        <w:lastRenderedPageBreak/>
        <w:t>ottenere i Suoi dati personali in un formato strutturato e leggibile da dispositivo automatico ed ha</w:t>
      </w:r>
      <w:r>
        <w:rPr>
          <w:rFonts w:eastAsia="SimSun, 宋体;Times New Roman" w:cs="Mangal, 'Liberation Mono'"/>
          <w:highlight w:val="white"/>
        </w:rPr>
        <w:t xml:space="preserve"> </w:t>
      </w:r>
      <w:r>
        <w:rPr>
          <w:rFonts w:ascii="Arial" w:eastAsia="SimSun, 宋体;Times New Roman" w:hAnsi="Arial" w:cs="Mangal, 'Liberation Mono'"/>
          <w:highlight w:val="white"/>
        </w:rPr>
        <w:t>il diritto di trasmettere gli stessi ad altro Titolare;</w:t>
      </w:r>
    </w:p>
    <w:p w:rsidR="008D0BBB" w:rsidRDefault="00F504C3">
      <w:pPr>
        <w:widowControl w:val="0"/>
        <w:numPr>
          <w:ilvl w:val="0"/>
          <w:numId w:val="9"/>
        </w:numPr>
        <w:overflowPunct/>
        <w:spacing w:line="312" w:lineRule="auto"/>
        <w:ind w:left="284" w:hanging="284"/>
        <w:jc w:val="both"/>
        <w:rPr>
          <w:rFonts w:ascii="Arial" w:eastAsia="SimSun, 宋体;Times New Roman" w:hAnsi="Arial" w:cs="Mangal, 'Liberation Mono'"/>
          <w:highlight w:val="white"/>
        </w:rPr>
      </w:pPr>
      <w:r>
        <w:rPr>
          <w:rFonts w:ascii="Arial" w:eastAsia="SimSun, 宋体;Times New Roman" w:hAnsi="Arial" w:cs="Mangal, 'Liberation Mono'"/>
          <w:highlight w:val="white"/>
        </w:rPr>
        <w:t>diritto di limitazione del trattamento e di opposizione (articoli 18 e 21 GDPR);</w:t>
      </w:r>
    </w:p>
    <w:p w:rsidR="008D0BBB" w:rsidRDefault="00F504C3">
      <w:pPr>
        <w:widowControl w:val="0"/>
        <w:numPr>
          <w:ilvl w:val="0"/>
          <w:numId w:val="9"/>
        </w:numPr>
        <w:overflowPunct/>
        <w:spacing w:line="312" w:lineRule="auto"/>
        <w:ind w:left="284" w:hanging="284"/>
        <w:jc w:val="both"/>
        <w:rPr>
          <w:rFonts w:ascii="Arial" w:eastAsia="SimSun, 宋体;Times New Roman" w:hAnsi="Arial" w:cs="Mangal, 'Liberation Mono'"/>
          <w:highlight w:val="white"/>
        </w:rPr>
      </w:pPr>
      <w:r>
        <w:rPr>
          <w:rFonts w:ascii="Arial" w:eastAsia="SimSun, 宋体;Times New Roman" w:hAnsi="Arial" w:cs="Mangal, 'Liberation Mono'"/>
          <w:highlight w:val="white"/>
        </w:rPr>
        <w:t>diritto di revocare il consenso: Lei, in qualsiasi momento, può revocare il consenso eventualmente prestato, senza che ciò pregiudichi la liceità del trattamento basata sul consenso prestato prima della revoca;</w:t>
      </w:r>
    </w:p>
    <w:p w:rsidR="008D0BBB" w:rsidRDefault="00F504C3">
      <w:pPr>
        <w:widowControl w:val="0"/>
        <w:numPr>
          <w:ilvl w:val="0"/>
          <w:numId w:val="9"/>
        </w:numPr>
        <w:overflowPunct/>
        <w:spacing w:line="312" w:lineRule="auto"/>
        <w:ind w:left="284" w:hanging="284"/>
        <w:jc w:val="both"/>
        <w:rPr>
          <w:rFonts w:hint="eastAsia"/>
        </w:rPr>
      </w:pPr>
      <w:r>
        <w:rPr>
          <w:rFonts w:ascii="Arial" w:eastAsia="SimSun, 宋体;Times New Roman" w:hAnsi="Arial" w:cs="Mangal, 'Liberation Mono'"/>
          <w:highlight w:val="white"/>
        </w:rPr>
        <w:t xml:space="preserve">diritto di reclamo all’Autorità di Controllo (Autorità Garante per la protezione dei dati personali – </w:t>
      </w:r>
      <w:hyperlink r:id="rId13">
        <w:r>
          <w:rPr>
            <w:rStyle w:val="CollegamentoInternet"/>
            <w:rFonts w:ascii="Arial" w:eastAsia="SimSun, 宋体;Times New Roman" w:hAnsi="Arial" w:cs="Mangal, 'Liberation Mono'"/>
            <w:color w:val="0000FF"/>
            <w:highlight w:val="white"/>
          </w:rPr>
          <w:t>www.garanteprivacy.it</w:t>
        </w:r>
      </w:hyperlink>
      <w:r>
        <w:rPr>
          <w:rFonts w:ascii="Arial" w:eastAsia="SimSun, 宋体;Times New Roman" w:hAnsi="Arial" w:cs="Mangal, 'Liberation Mono'"/>
          <w:highlight w:val="white"/>
        </w:rPr>
        <w:t>) (articolo 77 GDPR), in caso di violazioni nel trattamento dei Suoi dati personali o eventualmente di proporre ricorso all’Autorità giudiziaria competente (ex articolo 140–bis Codice Privacy e ss.mm.ii.).</w:t>
      </w:r>
    </w:p>
    <w:p w:rsidR="008D0BBB" w:rsidRDefault="008D0BBB">
      <w:pPr>
        <w:tabs>
          <w:tab w:val="left" w:pos="6480"/>
          <w:tab w:val="left" w:pos="7200"/>
          <w:tab w:val="left" w:pos="7920"/>
          <w:tab w:val="left" w:pos="8640"/>
          <w:tab w:val="left" w:pos="9360"/>
        </w:tabs>
        <w:overflowPunct/>
        <w:ind w:right="-576"/>
        <w:rPr>
          <w:rFonts w:eastAsia="SimSun, 宋体;Times New Roman" w:cs="Mangal, 'Liberation Mono'"/>
          <w:sz w:val="22"/>
          <w:highlight w:val="white"/>
        </w:rPr>
      </w:pPr>
    </w:p>
    <w:p w:rsidR="008D0BBB" w:rsidRDefault="00F504C3">
      <w:pPr>
        <w:widowControl w:val="0"/>
        <w:spacing w:line="312" w:lineRule="auto"/>
        <w:jc w:val="both"/>
        <w:rPr>
          <w:rFonts w:hint="eastAsia"/>
        </w:rPr>
      </w:pPr>
      <w:r>
        <w:rPr>
          <w:rFonts w:ascii="Arial" w:eastAsia="SimSun, 宋体;Times New Roman" w:hAnsi="Arial"/>
        </w:rPr>
        <w:t xml:space="preserve">Il sottoscritto, presa visione dell’informativa di cui sopra, informato della possibilità di revocare in qualsiasi momento il consenso eventualmente prestato, senza che ciò pregiudichi la liceità del trattamento basata sul consenso prestato prima della revoca </w:t>
      </w:r>
      <w:r>
        <w:rPr>
          <w:rFonts w:ascii="Arial" w:eastAsia="SimSun, 宋体;Times New Roman" w:hAnsi="Arial"/>
          <w:b/>
        </w:rPr>
        <w:t>(barrare la casella SOLO se presta il consenso)</w:t>
      </w:r>
      <w:r>
        <w:rPr>
          <w:rFonts w:ascii="Arial" w:eastAsia="SimSun, 宋体;Times New Roman" w:hAnsi="Arial"/>
        </w:rPr>
        <w:t>:</w:t>
      </w:r>
    </w:p>
    <w:p w:rsidR="008D0BBB" w:rsidRDefault="00F504C3">
      <w:pPr>
        <w:widowControl w:val="0"/>
        <w:spacing w:line="312" w:lineRule="auto"/>
        <w:jc w:val="both"/>
        <w:rPr>
          <w:rFonts w:ascii="Arial" w:hAnsi="Arial"/>
        </w:rPr>
      </w:pPr>
      <w:r>
        <w:fldChar w:fldCharType="begin">
          <w:ffData>
            <w:name w:val=""/>
            <w:enabled/>
            <w:calcOnExit w:val="0"/>
            <w:checkBox>
              <w:sizeAuto/>
              <w:default w:val="0"/>
            </w:checkBox>
          </w:ffData>
        </w:fldChar>
      </w:r>
      <w:r>
        <w:instrText>FORMCHECKBOX</w:instrText>
      </w:r>
      <w:r w:rsidR="00194137">
        <w:rPr>
          <w:rFonts w:hint="eastAsia"/>
        </w:rPr>
      </w:r>
      <w:r w:rsidR="00194137">
        <w:rPr>
          <w:rFonts w:hint="eastAsia"/>
        </w:rPr>
        <w:fldChar w:fldCharType="separate"/>
      </w:r>
      <w:bookmarkStart w:id="8" w:name="__Fieldmark__4248_2339233638"/>
      <w:bookmarkEnd w:id="8"/>
      <w:r>
        <w:fldChar w:fldCharType="end"/>
      </w:r>
      <w:bookmarkStart w:id="9" w:name="__Fieldmark__3631_2339233638"/>
      <w:bookmarkEnd w:id="9"/>
      <w:r>
        <w:rPr>
          <w:rFonts w:ascii="Arial" w:eastAsia="Calibri" w:hAnsi="Arial" w:cs="Arial"/>
          <w:color w:val="000000"/>
          <w:sz w:val="48"/>
          <w:szCs w:val="48"/>
        </w:rPr>
        <w:t xml:space="preserve"> </w:t>
      </w:r>
      <w:r>
        <w:rPr>
          <w:rFonts w:ascii="Arial" w:eastAsia="SimSun, 宋体;Times New Roman" w:hAnsi="Arial"/>
          <w:b/>
        </w:rPr>
        <w:t xml:space="preserve">presta </w:t>
      </w:r>
      <w:r>
        <w:rPr>
          <w:rFonts w:ascii="Arial" w:eastAsia="SimSun, 宋体;Times New Roman" w:hAnsi="Arial"/>
        </w:rPr>
        <w:t>il proprio consenso a ricevere (all’</w:t>
      </w:r>
      <w:r>
        <w:rPr>
          <w:rFonts w:ascii="Arial" w:eastAsia="SimSun;宋体" w:hAnsi="Arial" w:cs="Mangal"/>
        </w:rPr>
        <w:t xml:space="preserve">indirizzo/i mail indicato) comunicazioni </w:t>
      </w:r>
      <w:r>
        <w:rPr>
          <w:rFonts w:ascii="Arial" w:eastAsia="SimSun, 宋体;Times New Roman" w:hAnsi="Arial"/>
        </w:rPr>
        <w:t>informative e divulgative relative ad attività, servizi, eventi ed iniziative istituzionali promosse dalla Camera di Commercio di Vicenza, nonché d</w:t>
      </w:r>
      <w:bookmarkStart w:id="10" w:name="_GoBack"/>
      <w:bookmarkEnd w:id="10"/>
      <w:r>
        <w:rPr>
          <w:rFonts w:ascii="Arial" w:eastAsia="SimSun, 宋体;Times New Roman" w:hAnsi="Arial"/>
        </w:rPr>
        <w:t>alle relative Aziende Speciali (in via meramente esemplificativa, comunicazioni su altri bandi anche di enti terzi, rilevazioni di customer satisfaction sui servizi camerali, buone prassi, convegni, corsi, etc.).</w:t>
      </w:r>
    </w:p>
    <w:p w:rsidR="008D0BBB" w:rsidRDefault="008D0BBB">
      <w:pPr>
        <w:tabs>
          <w:tab w:val="left" w:pos="6480"/>
          <w:tab w:val="left" w:pos="7200"/>
          <w:tab w:val="left" w:pos="7920"/>
          <w:tab w:val="left" w:pos="8640"/>
          <w:tab w:val="left" w:pos="9360"/>
        </w:tabs>
        <w:overflowPunct/>
        <w:ind w:right="-576"/>
        <w:rPr>
          <w:rFonts w:ascii="Arial" w:eastAsia="SimSun, 宋体;Times New Roman" w:hAnsi="Arial"/>
          <w:b/>
        </w:rPr>
      </w:pPr>
    </w:p>
    <w:p w:rsidR="008D0BBB" w:rsidRDefault="00F504C3">
      <w:pPr>
        <w:widowControl w:val="0"/>
        <w:spacing w:line="312" w:lineRule="auto"/>
        <w:jc w:val="both"/>
        <w:rPr>
          <w:rFonts w:ascii="Arial" w:eastAsia="SimSun, 宋体;Times New Roman" w:hAnsi="Arial" w:cs="Arial"/>
          <w:b/>
          <w:bCs/>
          <w:color w:val="993300"/>
          <w:sz w:val="28"/>
          <w:szCs w:val="28"/>
        </w:rPr>
      </w:pPr>
      <w:r>
        <w:rPr>
          <w:rFonts w:ascii="Arial" w:eastAsia="SimSun, 宋体;Times New Roman" w:hAnsi="Arial" w:cs="Arial"/>
          <w:b/>
          <w:bCs/>
          <w:color w:val="993300"/>
          <w:sz w:val="28"/>
          <w:szCs w:val="28"/>
        </w:rPr>
        <w:t>La casella non barrata viene intesa quale «mancata prestazione del consenso».</w:t>
      </w:r>
    </w:p>
    <w:p w:rsidR="008D0BBB" w:rsidRDefault="00F504C3">
      <w:pPr>
        <w:widowControl w:val="0"/>
        <w:spacing w:line="312" w:lineRule="auto"/>
        <w:jc w:val="both"/>
        <w:rPr>
          <w:rFonts w:ascii="Arial" w:eastAsia="SimSun, 宋体;Times New Roman" w:hAnsi="Arial" w:cs="Arial"/>
          <w:b/>
          <w:bCs/>
          <w:color w:val="993300"/>
          <w:sz w:val="28"/>
          <w:szCs w:val="28"/>
        </w:rPr>
      </w:pPr>
      <w:r>
        <w:rPr>
          <w:rFonts w:ascii="Arial" w:eastAsia="SimSun, 宋体;Times New Roman" w:hAnsi="Arial" w:cs="Arial"/>
          <w:b/>
          <w:bCs/>
          <w:color w:val="993300"/>
          <w:sz w:val="28"/>
          <w:szCs w:val="28"/>
        </w:rPr>
        <w:t>Inviare in ogni caso la presente informativa assieme alla domanda di contributo firmata digitalmente.</w:t>
      </w:r>
    </w:p>
    <w:sectPr w:rsidR="008D0BBB">
      <w:headerReference w:type="default" r:id="rId14"/>
      <w:footerReference w:type="default" r:id="rId15"/>
      <w:pgSz w:w="11906" w:h="16838"/>
      <w:pgMar w:top="3471" w:right="1134" w:bottom="1647" w:left="1134" w:header="1134"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60" w:rsidRDefault="00F504C3">
      <w:pPr>
        <w:rPr>
          <w:rFonts w:hint="eastAsia"/>
        </w:rPr>
      </w:pPr>
      <w:r>
        <w:separator/>
      </w:r>
    </w:p>
  </w:endnote>
  <w:endnote w:type="continuationSeparator" w:id="0">
    <w:p w:rsidR="00915860" w:rsidRDefault="00F504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variable"/>
  </w:font>
  <w:font w:name="Wingdings">
    <w:panose1 w:val="05000000000000000000"/>
    <w:charset w:val="02"/>
    <w:family w:val="auto"/>
    <w:pitch w:val="variable"/>
    <w:sig w:usb0="00000000" w:usb1="10000000" w:usb2="00000000" w:usb3="00000000" w:csb0="80000000"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宋体;Times New Roman">
    <w:panose1 w:val="00000000000000000000"/>
    <w:charset w:val="8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Liberation Mono'">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BB" w:rsidRDefault="00F504C3">
    <w:pPr>
      <w:pStyle w:val="Pidipagina"/>
      <w:jc w:val="center"/>
      <w:rPr>
        <w:rFonts w:ascii="Arial" w:hAnsi="Arial"/>
        <w:sz w:val="20"/>
        <w:szCs w:val="20"/>
      </w:rPr>
    </w:pPr>
    <w:r>
      <w:rPr>
        <w:rFonts w:ascii="Arial" w:hAnsi="Arial"/>
        <w:sz w:val="20"/>
        <w:szCs w:val="20"/>
      </w:rPr>
      <w:t xml:space="preserve">Pagina </w:t>
    </w:r>
    <w:r>
      <w:rPr>
        <w:rFonts w:ascii="Arial" w:hAnsi="Arial"/>
        <w:sz w:val="20"/>
        <w:szCs w:val="20"/>
      </w:rPr>
      <w:fldChar w:fldCharType="begin"/>
    </w:r>
    <w:r>
      <w:rPr>
        <w:rFonts w:ascii="Arial" w:hAnsi="Arial"/>
        <w:sz w:val="20"/>
        <w:szCs w:val="20"/>
      </w:rPr>
      <w:instrText>PAGE</w:instrText>
    </w:r>
    <w:r>
      <w:rPr>
        <w:rFonts w:ascii="Arial" w:hAnsi="Arial"/>
        <w:sz w:val="20"/>
        <w:szCs w:val="20"/>
      </w:rPr>
      <w:fldChar w:fldCharType="separate"/>
    </w:r>
    <w:r w:rsidR="00194137">
      <w:rPr>
        <w:rFonts w:ascii="Arial" w:hAnsi="Arial"/>
        <w:noProof/>
        <w:sz w:val="20"/>
        <w:szCs w:val="20"/>
      </w:rPr>
      <w:t>2</w:t>
    </w:r>
    <w:r>
      <w:rPr>
        <w:rFonts w:ascii="Arial" w:hAnsi="Arial"/>
        <w:sz w:val="20"/>
        <w:szCs w:val="20"/>
      </w:rPr>
      <w:fldChar w:fldCharType="end"/>
    </w:r>
    <w:r>
      <w:rPr>
        <w:rFonts w:ascii="Arial" w:hAnsi="Arial"/>
        <w:sz w:val="20"/>
        <w:szCs w:val="20"/>
      </w:rPr>
      <w:t xml:space="preserve"> di </w:t>
    </w:r>
    <w:r>
      <w:rPr>
        <w:rFonts w:ascii="Arial" w:hAnsi="Arial"/>
        <w:sz w:val="20"/>
        <w:szCs w:val="20"/>
      </w:rPr>
      <w:fldChar w:fldCharType="begin"/>
    </w:r>
    <w:r>
      <w:rPr>
        <w:rFonts w:ascii="Arial" w:hAnsi="Arial"/>
        <w:sz w:val="20"/>
        <w:szCs w:val="20"/>
      </w:rPr>
      <w:instrText>NUMPAGES</w:instrText>
    </w:r>
    <w:r>
      <w:rPr>
        <w:rFonts w:ascii="Arial" w:hAnsi="Arial"/>
        <w:sz w:val="20"/>
        <w:szCs w:val="20"/>
      </w:rPr>
      <w:fldChar w:fldCharType="separate"/>
    </w:r>
    <w:r w:rsidR="00194137">
      <w:rPr>
        <w:rFonts w:ascii="Arial" w:hAnsi="Arial"/>
        <w:noProof/>
        <w:sz w:val="20"/>
        <w:szCs w:val="20"/>
      </w:rPr>
      <w:t>11</w:t>
    </w:r>
    <w:r>
      <w:rPr>
        <w:rFonts w:ascii="Arial" w:hAnsi="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BBB" w:rsidRDefault="00F504C3">
      <w:pPr>
        <w:rPr>
          <w:rFonts w:hint="eastAsia"/>
          <w:sz w:val="12"/>
        </w:rPr>
      </w:pPr>
      <w:r>
        <w:separator/>
      </w:r>
    </w:p>
  </w:footnote>
  <w:footnote w:type="continuationSeparator" w:id="0">
    <w:p w:rsidR="008D0BBB" w:rsidRDefault="00F504C3">
      <w:pPr>
        <w:rPr>
          <w:rFonts w:hint="eastAsia"/>
          <w:sz w:val="12"/>
        </w:rPr>
      </w:pPr>
      <w:r>
        <w:continuationSeparator/>
      </w:r>
    </w:p>
  </w:footnote>
  <w:footnote w:id="1">
    <w:p w:rsidR="008D0BBB" w:rsidRDefault="00F504C3">
      <w:pPr>
        <w:pStyle w:val="Testonotaapidipagina"/>
        <w:spacing w:line="312" w:lineRule="auto"/>
        <w:jc w:val="both"/>
        <w:rPr>
          <w:rFonts w:ascii="Arial" w:hAnsi="Arial"/>
        </w:rPr>
      </w:pPr>
      <w:r>
        <w:rPr>
          <w:rStyle w:val="Caratterinotaapidipagina"/>
        </w:rPr>
        <w:footnoteRef/>
      </w:r>
      <w:r>
        <w:rPr>
          <w:rFonts w:ascii="Arial" w:hAnsi="Arial"/>
        </w:rPr>
        <w:tab/>
        <w:t>Si veda il bando all’articolo 6.</w:t>
      </w:r>
    </w:p>
  </w:footnote>
  <w:footnote w:id="2">
    <w:p w:rsidR="008D0BBB" w:rsidRDefault="00F504C3">
      <w:pPr>
        <w:pStyle w:val="Testonotaapidipagina"/>
        <w:spacing w:line="312" w:lineRule="auto"/>
        <w:jc w:val="both"/>
        <w:rPr>
          <w:rFonts w:hint="eastAsia"/>
        </w:rPr>
      </w:pPr>
      <w:r>
        <w:rPr>
          <w:rStyle w:val="Caratterinotaapidipagina"/>
        </w:rPr>
        <w:footnoteRef/>
      </w:r>
      <w:r>
        <w:rPr>
          <w:rFonts w:ascii="Arial" w:hAnsi="Arial"/>
        </w:rPr>
        <w:tab/>
        <w:t>A titolo esemplificativo non svolgono attività di impresa ai fini fiscali i seguenti soggetti: le società semplici e le onlus. Nel caso in cui il soggetto richiedente il contributo non barri la casella, si riterrà che svolga attività di impresa e sarà applicata la ritenuta fiscale.</w:t>
      </w:r>
    </w:p>
    <w:p w:rsidR="008D0BBB" w:rsidRDefault="008D0BBB">
      <w:pPr>
        <w:pStyle w:val="Testonotaapidipagina"/>
        <w:jc w:val="both"/>
        <w:rPr>
          <w:rFonts w:hint="eastAsia"/>
        </w:rPr>
      </w:pPr>
    </w:p>
  </w:footnote>
  <w:footnote w:id="3">
    <w:p w:rsidR="008D0BBB" w:rsidRDefault="00F504C3">
      <w:pPr>
        <w:pStyle w:val="Testonotaapidipagina"/>
        <w:spacing w:line="312" w:lineRule="auto"/>
        <w:jc w:val="both"/>
        <w:rPr>
          <w:rFonts w:ascii="Arial" w:hAnsi="Arial"/>
          <w:szCs w:val="18"/>
        </w:rPr>
      </w:pPr>
      <w:r>
        <w:rPr>
          <w:rStyle w:val="Caratterinotaapidipagina"/>
        </w:rPr>
        <w:footnoteRef/>
      </w:r>
      <w:r>
        <w:rPr>
          <w:rFonts w:ascii="Arial" w:hAnsi="Arial"/>
          <w:szCs w:val="18"/>
        </w:rPr>
        <w:tab/>
        <w:t>L’articolo 4, comma 6 recita testualmente: «A decorre dal 1° gennaio 2013 […] gli enti di diritto privato di cui agli articoli da 13 a 42 del codice civile, che forniscono servizi a favore dell’amministrazione stessa, anche a titolo gratuito, non possono ricevere contributi a carico delle finanze pubbliche….».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BBB" w:rsidRDefault="008D0BBB">
    <w:pPr>
      <w:pStyle w:val="Intestazione"/>
      <w:rPr>
        <w:rFonts w:hint="eastAsia"/>
      </w:rPr>
    </w:pPr>
  </w:p>
  <w:tbl>
    <w:tblPr>
      <w:tblW w:w="5000" w:type="pct"/>
      <w:tblInd w:w="3" w:type="dxa"/>
      <w:tblLook w:val="0000" w:firstRow="0" w:lastRow="0" w:firstColumn="0" w:lastColumn="0" w:noHBand="0" w:noVBand="0"/>
    </w:tblPr>
    <w:tblGrid>
      <w:gridCol w:w="3324"/>
      <w:gridCol w:w="4799"/>
      <w:gridCol w:w="1515"/>
    </w:tblGrid>
    <w:tr w:rsidR="008D0BBB">
      <w:trPr>
        <w:trHeight w:val="1169"/>
      </w:trPr>
      <w:tc>
        <w:tcPr>
          <w:tcW w:w="3324" w:type="dxa"/>
          <w:tcBorders>
            <w:bottom w:val="single" w:sz="4" w:space="0" w:color="000000"/>
          </w:tcBorders>
        </w:tcPr>
        <w:p w:rsidR="008D0BBB" w:rsidRDefault="00F504C3">
          <w:pPr>
            <w:rPr>
              <w:rFonts w:hint="eastAsia"/>
            </w:rPr>
          </w:pPr>
          <w:r>
            <w:rPr>
              <w:noProof/>
              <w:lang w:eastAsia="it-IT" w:bidi="ar-SA"/>
            </w:rPr>
            <w:drawing>
              <wp:inline distT="0" distB="0" distL="0" distR="0">
                <wp:extent cx="1463675" cy="419735"/>
                <wp:effectExtent l="0" t="0" r="0" b="0"/>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1"/>
                        <a:stretch>
                          <a:fillRect/>
                        </a:stretch>
                      </pic:blipFill>
                      <pic:spPr bwMode="auto">
                        <a:xfrm>
                          <a:off x="0" y="0"/>
                          <a:ext cx="1463675" cy="419735"/>
                        </a:xfrm>
                        <a:prstGeom prst="rect">
                          <a:avLst/>
                        </a:prstGeom>
                      </pic:spPr>
                    </pic:pic>
                  </a:graphicData>
                </a:graphic>
              </wp:inline>
            </w:drawing>
          </w:r>
        </w:p>
        <w:p w:rsidR="008D0BBB" w:rsidRDefault="008D0BBB">
          <w:pPr>
            <w:rPr>
              <w:rFonts w:ascii="Calibri" w:hAnsi="Calibri" w:cs="Calibri"/>
              <w:b/>
              <w:bCs/>
              <w:sz w:val="20"/>
              <w:szCs w:val="20"/>
            </w:rPr>
          </w:pPr>
        </w:p>
      </w:tc>
      <w:tc>
        <w:tcPr>
          <w:tcW w:w="4799" w:type="dxa"/>
          <w:tcBorders>
            <w:bottom w:val="single" w:sz="4" w:space="0" w:color="000000"/>
          </w:tcBorders>
          <w:vAlign w:val="center"/>
        </w:tcPr>
        <w:p w:rsidR="008D0BBB" w:rsidRDefault="00F504C3">
          <w:pPr>
            <w:rPr>
              <w:rFonts w:ascii="Arial" w:eastAsia="Calibri" w:hAnsi="Arial" w:cs="Arial"/>
              <w:b/>
              <w:bCs/>
              <w:kern w:val="0"/>
              <w:sz w:val="28"/>
              <w:szCs w:val="28"/>
              <w:lang w:eastAsia="it-IT" w:bidi="ar-SA"/>
            </w:rPr>
          </w:pPr>
          <w:r>
            <w:rPr>
              <w:rFonts w:ascii="Arial" w:eastAsia="Calibri" w:hAnsi="Arial" w:cs="Arial"/>
              <w:b/>
              <w:bCs/>
              <w:kern w:val="0"/>
              <w:sz w:val="28"/>
              <w:szCs w:val="28"/>
              <w:lang w:eastAsia="it-IT" w:bidi="ar-SA"/>
            </w:rPr>
            <w:t>ALLEGATO A</w:t>
          </w:r>
        </w:p>
        <w:p w:rsidR="008D0BBB" w:rsidRDefault="008D0BBB">
          <w:pPr>
            <w:rPr>
              <w:rFonts w:ascii="Arial" w:eastAsia="Calibri" w:hAnsi="Arial" w:cs="Arial"/>
              <w:b/>
              <w:bCs/>
              <w:kern w:val="0"/>
              <w:sz w:val="28"/>
              <w:szCs w:val="28"/>
              <w:lang w:eastAsia="it-IT" w:bidi="ar-SA"/>
            </w:rPr>
          </w:pPr>
        </w:p>
        <w:p w:rsidR="008D0BBB" w:rsidRDefault="008D0BBB">
          <w:pPr>
            <w:pStyle w:val="Corpodeltesto2"/>
            <w:jc w:val="left"/>
            <w:rPr>
              <w:rFonts w:ascii="Arial" w:hAnsi="Arial" w:cs="Arial"/>
              <w:b w:val="0"/>
              <w:bCs w:val="0"/>
              <w:sz w:val="16"/>
              <w:szCs w:val="16"/>
            </w:rPr>
          </w:pPr>
        </w:p>
        <w:p w:rsidR="008D0BBB" w:rsidRDefault="00F504C3">
          <w:pPr>
            <w:pStyle w:val="Corpodeltesto2"/>
            <w:jc w:val="left"/>
          </w:pPr>
          <w:r>
            <w:rPr>
              <w:rFonts w:ascii="Arial" w:hAnsi="Arial" w:cs="Arial"/>
              <w:b w:val="0"/>
              <w:bCs w:val="0"/>
              <w:sz w:val="16"/>
              <w:szCs w:val="16"/>
            </w:rPr>
            <w:t>BANDO PER CONTRIBUTI A SUPPORTO DELLA DIGITALIZZAZIONE DELLE IMPRESE – ANNO 2020</w:t>
          </w:r>
        </w:p>
      </w:tc>
      <w:tc>
        <w:tcPr>
          <w:tcW w:w="1515" w:type="dxa"/>
          <w:tcBorders>
            <w:bottom w:val="single" w:sz="4" w:space="0" w:color="000000"/>
          </w:tcBorders>
          <w:vAlign w:val="center"/>
        </w:tcPr>
        <w:p w:rsidR="008D0BBB" w:rsidRDefault="00F504C3">
          <w:pPr>
            <w:rPr>
              <w:rFonts w:ascii="Arial" w:hAnsi="Arial" w:cs="Arial"/>
            </w:rPr>
          </w:pPr>
          <w:bookmarkStart w:id="11" w:name="docs-internal-guid-4c209a2d-7fff-8214-45"/>
          <w:bookmarkEnd w:id="11"/>
          <w:r>
            <w:rPr>
              <w:noProof/>
              <w:lang w:eastAsia="it-IT" w:bidi="ar-SA"/>
            </w:rPr>
            <w:drawing>
              <wp:inline distT="0" distB="0" distL="0" distR="0">
                <wp:extent cx="695325" cy="447675"/>
                <wp:effectExtent l="0" t="0" r="0" b="0"/>
                <wp:docPr id="2"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3"/>
                        <pic:cNvPicPr>
                          <a:picLocks noChangeAspect="1" noChangeArrowheads="1"/>
                        </pic:cNvPicPr>
                      </pic:nvPicPr>
                      <pic:blipFill>
                        <a:blip r:embed="rId2"/>
                        <a:stretch>
                          <a:fillRect/>
                        </a:stretch>
                      </pic:blipFill>
                      <pic:spPr bwMode="auto">
                        <a:xfrm>
                          <a:off x="0" y="0"/>
                          <a:ext cx="695325" cy="447675"/>
                        </a:xfrm>
                        <a:prstGeom prst="rect">
                          <a:avLst/>
                        </a:prstGeom>
                      </pic:spPr>
                    </pic:pic>
                  </a:graphicData>
                </a:graphic>
              </wp:inline>
            </w:drawing>
          </w:r>
          <w:r>
            <w:rPr>
              <w:rFonts w:ascii="Arial" w:hAnsi="Arial" w:cs="Arial"/>
            </w:rPr>
            <w:t xml:space="preserve"> </w:t>
          </w:r>
        </w:p>
        <w:p w:rsidR="008D0BBB" w:rsidRDefault="008D0BBB">
          <w:pPr>
            <w:pStyle w:val="Corpodeltesto2"/>
            <w:rPr>
              <w:rFonts w:ascii="Arial" w:hAnsi="Arial" w:cs="Arial"/>
              <w:b w:val="0"/>
              <w:bCs w:val="0"/>
            </w:rPr>
          </w:pPr>
        </w:p>
        <w:p w:rsidR="008D0BBB" w:rsidRDefault="00F504C3">
          <w:pPr>
            <w:pStyle w:val="Corpodeltesto2"/>
            <w:rPr>
              <w:rFonts w:ascii="Arial" w:hAnsi="Arial" w:cs="Arial"/>
              <w:b w:val="0"/>
              <w:bCs w:val="0"/>
              <w:sz w:val="20"/>
              <w:szCs w:val="20"/>
            </w:rPr>
          </w:pPr>
          <w:r>
            <w:rPr>
              <w:rFonts w:ascii="Arial" w:hAnsi="Arial" w:cs="Arial"/>
              <w:b w:val="0"/>
              <w:bCs w:val="0"/>
              <w:sz w:val="20"/>
              <w:szCs w:val="20"/>
            </w:rPr>
            <w:t>CODICE</w:t>
          </w:r>
        </w:p>
        <w:p w:rsidR="008D0BBB" w:rsidRDefault="00F504C3">
          <w:pPr>
            <w:jc w:val="center"/>
            <w:rPr>
              <w:rFonts w:ascii="Arial" w:hAnsi="Arial" w:cs="Arial"/>
              <w:b/>
              <w:bCs/>
              <w:sz w:val="20"/>
              <w:szCs w:val="20"/>
            </w:rPr>
          </w:pPr>
          <w:r>
            <w:rPr>
              <w:rFonts w:ascii="Arial" w:hAnsi="Arial" w:cs="Arial"/>
              <w:b/>
              <w:bCs/>
              <w:sz w:val="20"/>
              <w:szCs w:val="20"/>
            </w:rPr>
            <w:t>20HT</w:t>
          </w:r>
        </w:p>
      </w:tc>
    </w:tr>
  </w:tbl>
  <w:p w:rsidR="008D0BBB" w:rsidRDefault="008D0BBB">
    <w:pPr>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021"/>
    <w:multiLevelType w:val="multilevel"/>
    <w:tmpl w:val="D26AD7F4"/>
    <w:lvl w:ilvl="0">
      <w:start w:val="1"/>
      <w:numFmt w:val="bullet"/>
      <w:lvlText w:val=""/>
      <w:lvlJc w:val="left"/>
      <w:pPr>
        <w:ind w:left="707" w:hanging="283"/>
      </w:pPr>
      <w:rPr>
        <w:rFonts w:ascii="Symbol" w:hAnsi="Symbol" w:cs="OpenSymbol" w:hint="default"/>
      </w:rPr>
    </w:lvl>
    <w:lvl w:ilvl="1">
      <w:start w:val="1"/>
      <w:numFmt w:val="bullet"/>
      <w:lvlText w:val=""/>
      <w:lvlJc w:val="left"/>
      <w:pPr>
        <w:ind w:left="1414" w:hanging="283"/>
      </w:pPr>
      <w:rPr>
        <w:rFonts w:ascii="Symbol" w:hAnsi="Symbol" w:cs="OpenSymbol" w:hint="default"/>
      </w:rPr>
    </w:lvl>
    <w:lvl w:ilvl="2">
      <w:start w:val="1"/>
      <w:numFmt w:val="bullet"/>
      <w:lvlText w:val=""/>
      <w:lvlJc w:val="left"/>
      <w:pPr>
        <w:ind w:left="2121" w:hanging="283"/>
      </w:pPr>
      <w:rPr>
        <w:rFonts w:ascii="Symbol" w:hAnsi="Symbol" w:cs="OpenSymbol" w:hint="default"/>
      </w:rPr>
    </w:lvl>
    <w:lvl w:ilvl="3">
      <w:start w:val="1"/>
      <w:numFmt w:val="bullet"/>
      <w:lvlText w:val=""/>
      <w:lvlJc w:val="left"/>
      <w:pPr>
        <w:ind w:left="2828" w:hanging="283"/>
      </w:pPr>
      <w:rPr>
        <w:rFonts w:ascii="Symbol" w:hAnsi="Symbol" w:cs="OpenSymbol" w:hint="default"/>
      </w:rPr>
    </w:lvl>
    <w:lvl w:ilvl="4">
      <w:start w:val="1"/>
      <w:numFmt w:val="bullet"/>
      <w:lvlText w:val=""/>
      <w:lvlJc w:val="left"/>
      <w:pPr>
        <w:ind w:left="3535" w:hanging="283"/>
      </w:pPr>
      <w:rPr>
        <w:rFonts w:ascii="Symbol" w:hAnsi="Symbol" w:cs="OpenSymbol" w:hint="default"/>
      </w:rPr>
    </w:lvl>
    <w:lvl w:ilvl="5">
      <w:start w:val="1"/>
      <w:numFmt w:val="bullet"/>
      <w:lvlText w:val=""/>
      <w:lvlJc w:val="left"/>
      <w:pPr>
        <w:ind w:left="4242" w:hanging="283"/>
      </w:pPr>
      <w:rPr>
        <w:rFonts w:ascii="Symbol" w:hAnsi="Symbol" w:cs="OpenSymbol" w:hint="default"/>
      </w:rPr>
    </w:lvl>
    <w:lvl w:ilvl="6">
      <w:start w:val="1"/>
      <w:numFmt w:val="bullet"/>
      <w:lvlText w:val=""/>
      <w:lvlJc w:val="left"/>
      <w:pPr>
        <w:ind w:left="4949" w:hanging="283"/>
      </w:pPr>
      <w:rPr>
        <w:rFonts w:ascii="Symbol" w:hAnsi="Symbol" w:cs="OpenSymbol" w:hint="default"/>
      </w:rPr>
    </w:lvl>
    <w:lvl w:ilvl="7">
      <w:start w:val="1"/>
      <w:numFmt w:val="bullet"/>
      <w:lvlText w:val=""/>
      <w:lvlJc w:val="left"/>
      <w:pPr>
        <w:ind w:left="5656" w:hanging="283"/>
      </w:pPr>
      <w:rPr>
        <w:rFonts w:ascii="Symbol" w:hAnsi="Symbol" w:cs="OpenSymbol" w:hint="default"/>
      </w:rPr>
    </w:lvl>
    <w:lvl w:ilvl="8">
      <w:start w:val="1"/>
      <w:numFmt w:val="bullet"/>
      <w:lvlText w:val=""/>
      <w:lvlJc w:val="left"/>
      <w:pPr>
        <w:ind w:left="6363" w:hanging="283"/>
      </w:pPr>
      <w:rPr>
        <w:rFonts w:ascii="Symbol" w:hAnsi="Symbol" w:cs="OpenSymbol" w:hint="default"/>
      </w:rPr>
    </w:lvl>
  </w:abstractNum>
  <w:abstractNum w:abstractNumId="1" w15:restartNumberingAfterBreak="0">
    <w:nsid w:val="0D163BA1"/>
    <w:multiLevelType w:val="multilevel"/>
    <w:tmpl w:val="A942F164"/>
    <w:lvl w:ilvl="0">
      <w:start w:val="1"/>
      <w:numFmt w:val="bullet"/>
      <w:lvlText w:val=""/>
      <w:lvlJc w:val="left"/>
      <w:pPr>
        <w:tabs>
          <w:tab w:val="num" w:pos="360"/>
        </w:tabs>
        <w:ind w:left="340" w:hanging="340"/>
      </w:pPr>
      <w:rPr>
        <w:rFonts w:ascii="Symbol" w:hAnsi="Symbol" w:cs="Symbo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5F7F9B"/>
    <w:multiLevelType w:val="multilevel"/>
    <w:tmpl w:val="7BB680A8"/>
    <w:lvl w:ilvl="0">
      <w:start w:val="1"/>
      <w:numFmt w:val="none"/>
      <w:pStyle w:val="Titolo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590168"/>
    <w:multiLevelType w:val="multilevel"/>
    <w:tmpl w:val="5068241E"/>
    <w:lvl w:ilvl="0">
      <w:start w:val="1"/>
      <w:numFmt w:val="bullet"/>
      <w:lvlText w:val=""/>
      <w:lvlJc w:val="left"/>
      <w:pPr>
        <w:ind w:left="720" w:hanging="360"/>
      </w:pPr>
      <w:rPr>
        <w:rFonts w:ascii="Symbol" w:hAnsi="Symbol" w:cs="Symbol" w:hint="default"/>
        <w:kern w:val="2"/>
        <w:sz w:val="24"/>
        <w:szCs w:val="24"/>
        <w:highlight w:val="white"/>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D0E56E4"/>
    <w:multiLevelType w:val="multilevel"/>
    <w:tmpl w:val="5A18A8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56603AE"/>
    <w:multiLevelType w:val="multilevel"/>
    <w:tmpl w:val="B9825A74"/>
    <w:lvl w:ilvl="0">
      <w:start w:val="1"/>
      <w:numFmt w:val="bullet"/>
      <w:lvlText w:val=""/>
      <w:lvlJc w:val="left"/>
      <w:pPr>
        <w:ind w:left="912" w:hanging="360"/>
      </w:pPr>
      <w:rPr>
        <w:rFonts w:ascii="Symbol" w:hAnsi="Symbol" w:cs="OpenSymbol" w:hint="default"/>
      </w:rPr>
    </w:lvl>
    <w:lvl w:ilvl="1">
      <w:start w:val="1"/>
      <w:numFmt w:val="bullet"/>
      <w:lvlText w:val=""/>
      <w:lvlJc w:val="left"/>
      <w:pPr>
        <w:ind w:left="910" w:hanging="349"/>
      </w:pPr>
      <w:rPr>
        <w:rFonts w:ascii="Wingdings" w:hAnsi="Wingdings" w:cs="Wingdings" w:hint="default"/>
        <w:w w:val="100"/>
        <w:sz w:val="22"/>
        <w:szCs w:val="22"/>
        <w:lang w:val="it-IT" w:eastAsia="it-IT" w:bidi="it-IT"/>
      </w:rPr>
    </w:lvl>
    <w:lvl w:ilvl="2">
      <w:start w:val="1"/>
      <w:numFmt w:val="bullet"/>
      <w:lvlText w:val="-"/>
      <w:lvlJc w:val="left"/>
      <w:pPr>
        <w:ind w:left="1969" w:hanging="696"/>
      </w:pPr>
      <w:rPr>
        <w:rFonts w:ascii="Times New Roman" w:hAnsi="Times New Roman" w:cs="Times New Roman" w:hint="default"/>
        <w:w w:val="100"/>
        <w:sz w:val="22"/>
        <w:szCs w:val="22"/>
        <w:lang w:val="it-IT" w:eastAsia="it-IT" w:bidi="it-IT"/>
      </w:rPr>
    </w:lvl>
    <w:lvl w:ilvl="3">
      <w:start w:val="1"/>
      <w:numFmt w:val="bullet"/>
      <w:lvlText w:val=""/>
      <w:lvlJc w:val="left"/>
      <w:pPr>
        <w:ind w:left="3948" w:hanging="696"/>
      </w:pPr>
      <w:rPr>
        <w:rFonts w:ascii="Symbol" w:hAnsi="Symbol" w:cs="Symbol" w:hint="default"/>
        <w:lang w:val="it-IT" w:eastAsia="it-IT" w:bidi="it-IT"/>
      </w:rPr>
    </w:lvl>
    <w:lvl w:ilvl="4">
      <w:start w:val="1"/>
      <w:numFmt w:val="bullet"/>
      <w:lvlText w:val=""/>
      <w:lvlJc w:val="left"/>
      <w:pPr>
        <w:ind w:left="4942" w:hanging="696"/>
      </w:pPr>
      <w:rPr>
        <w:rFonts w:ascii="Symbol" w:hAnsi="Symbol" w:cs="Symbol" w:hint="default"/>
        <w:lang w:val="it-IT" w:eastAsia="it-IT" w:bidi="it-IT"/>
      </w:rPr>
    </w:lvl>
    <w:lvl w:ilvl="5">
      <w:start w:val="1"/>
      <w:numFmt w:val="bullet"/>
      <w:lvlText w:val=""/>
      <w:lvlJc w:val="left"/>
      <w:pPr>
        <w:ind w:left="5936" w:hanging="696"/>
      </w:pPr>
      <w:rPr>
        <w:rFonts w:ascii="Symbol" w:hAnsi="Symbol" w:cs="Symbol" w:hint="default"/>
        <w:lang w:val="it-IT" w:eastAsia="it-IT" w:bidi="it-IT"/>
      </w:rPr>
    </w:lvl>
    <w:lvl w:ilvl="6">
      <w:start w:val="1"/>
      <w:numFmt w:val="bullet"/>
      <w:lvlText w:val=""/>
      <w:lvlJc w:val="left"/>
      <w:pPr>
        <w:ind w:left="6930" w:hanging="696"/>
      </w:pPr>
      <w:rPr>
        <w:rFonts w:ascii="Symbol" w:hAnsi="Symbol" w:cs="Symbol" w:hint="default"/>
        <w:lang w:val="it-IT" w:eastAsia="it-IT" w:bidi="it-IT"/>
      </w:rPr>
    </w:lvl>
    <w:lvl w:ilvl="7">
      <w:start w:val="1"/>
      <w:numFmt w:val="bullet"/>
      <w:lvlText w:val=""/>
      <w:lvlJc w:val="left"/>
      <w:pPr>
        <w:ind w:left="7924" w:hanging="696"/>
      </w:pPr>
      <w:rPr>
        <w:rFonts w:ascii="Symbol" w:hAnsi="Symbol" w:cs="Symbol" w:hint="default"/>
        <w:lang w:val="it-IT" w:eastAsia="it-IT" w:bidi="it-IT"/>
      </w:rPr>
    </w:lvl>
    <w:lvl w:ilvl="8">
      <w:start w:val="1"/>
      <w:numFmt w:val="bullet"/>
      <w:lvlText w:val=""/>
      <w:lvlJc w:val="left"/>
      <w:pPr>
        <w:ind w:left="8918" w:hanging="696"/>
      </w:pPr>
      <w:rPr>
        <w:rFonts w:ascii="Symbol" w:hAnsi="Symbol" w:cs="Symbol" w:hint="default"/>
        <w:lang w:val="it-IT" w:eastAsia="it-IT" w:bidi="it-IT"/>
      </w:rPr>
    </w:lvl>
  </w:abstractNum>
  <w:abstractNum w:abstractNumId="6" w15:restartNumberingAfterBreak="0">
    <w:nsid w:val="37E766BB"/>
    <w:multiLevelType w:val="multilevel"/>
    <w:tmpl w:val="B3C62C0A"/>
    <w:lvl w:ilvl="0">
      <w:start w:val="1"/>
      <w:numFmt w:val="bullet"/>
      <w:lvlText w:val=""/>
      <w:lvlJc w:val="left"/>
      <w:pPr>
        <w:tabs>
          <w:tab w:val="num" w:pos="1440"/>
        </w:tabs>
        <w:ind w:left="1420" w:hanging="340"/>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D5C39C7"/>
    <w:multiLevelType w:val="multilevel"/>
    <w:tmpl w:val="835E4060"/>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0CC009E"/>
    <w:multiLevelType w:val="multilevel"/>
    <w:tmpl w:val="B30EA1C4"/>
    <w:lvl w:ilvl="0">
      <w:start w:val="1"/>
      <w:numFmt w:val="lowerLetter"/>
      <w:lvlText w:val="%1)"/>
      <w:lvlJc w:val="left"/>
      <w:pPr>
        <w:ind w:left="720" w:hanging="360"/>
      </w:pPr>
      <w:rPr>
        <w:rFonts w:eastAsia="SimSun;宋体" w:cs="Mangal"/>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4"/>
  </w:num>
  <w:num w:numId="3">
    <w:abstractNumId w:val="1"/>
  </w:num>
  <w:num w:numId="4">
    <w:abstractNumId w:val="5"/>
  </w:num>
  <w:num w:numId="5">
    <w:abstractNumId w:val="6"/>
  </w:num>
  <w:num w:numId="6">
    <w:abstractNumId w:val="8"/>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BB"/>
    <w:rsid w:val="00194137"/>
    <w:rsid w:val="008D0BBB"/>
    <w:rsid w:val="00915860"/>
    <w:rsid w:val="00A77A63"/>
    <w:rsid w:val="00F504C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0EC8"/>
  <w15:docId w15:val="{88A7C2A9-3390-4237-9261-9923345A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overflowPunct w:val="0"/>
    </w:pPr>
    <w:rPr>
      <w:sz w:val="24"/>
    </w:rPr>
  </w:style>
  <w:style w:type="paragraph" w:styleId="Titolo1">
    <w:name w:val="heading 1"/>
    <w:basedOn w:val="Normale"/>
    <w:next w:val="Normale"/>
    <w:qFormat/>
    <w:pPr>
      <w:keepNext/>
      <w:numPr>
        <w:numId w:val="1"/>
      </w:numPr>
      <w:tabs>
        <w:tab w:val="left" w:pos="212"/>
        <w:tab w:val="left" w:pos="425"/>
        <w:tab w:val="left" w:pos="4819"/>
      </w:tabs>
      <w:spacing w:line="360" w:lineRule="auto"/>
      <w:jc w:val="both"/>
      <w:outlineLvl w:val="0"/>
    </w:pPr>
    <w:rPr>
      <w:rFonts w:ascii="Arial" w:hAnsi="Arial" w:cs="Arial"/>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inotaapidipagina">
    <w:name w:val="Caratteri nota a piè di pagina"/>
    <w:qFormat/>
    <w:rPr>
      <w:vertAlign w:val="superscript"/>
    </w:rPr>
  </w:style>
  <w:style w:type="character" w:customStyle="1" w:styleId="Richiamoallanotaapidipagina">
    <w:name w:val="Richiamo alla nota a piè di pagina"/>
    <w:rPr>
      <w:vertAlign w:val="superscript"/>
    </w:rPr>
  </w:style>
  <w:style w:type="character" w:customStyle="1" w:styleId="WW8Num8z0">
    <w:name w:val="WW8Num8z0"/>
    <w:qFormat/>
    <w:rPr>
      <w:rFonts w:ascii="Symbol" w:hAnsi="Symbol" w:cs="Symbol"/>
      <w:sz w:val="24"/>
      <w:szCs w:val="24"/>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Symbol" w:hAnsi="Symbol" w:cs="Symbol"/>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Punti">
    <w:name w:val="Punti"/>
    <w:qFormat/>
    <w:rPr>
      <w:rFonts w:ascii="OpenSymbol" w:eastAsia="OpenSymbol" w:hAnsi="OpenSymbol" w:cs="OpenSymbol"/>
    </w:rPr>
  </w:style>
  <w:style w:type="character" w:customStyle="1" w:styleId="WW8Num15z0">
    <w:name w:val="WW8Num15z0"/>
    <w:qFormat/>
    <w:rPr>
      <w:rFonts w:ascii="Symbol" w:hAnsi="Symbol" w:cs="Symbol"/>
      <w:sz w:val="24"/>
      <w:szCs w:val="24"/>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CollegamentoInternet">
    <w:name w:val="Collegamento Internet"/>
    <w:rPr>
      <w:color w:val="000080"/>
      <w:u w:val="single"/>
    </w:rPr>
  </w:style>
  <w:style w:type="character" w:customStyle="1" w:styleId="CollegamentoInternetvisitato">
    <w:name w:val="Collegamento Internet visitato"/>
    <w:rPr>
      <w:color w:val="800000"/>
      <w:u w:val="single"/>
    </w:rPr>
  </w:style>
  <w:style w:type="character" w:customStyle="1" w:styleId="WW8Num23z0">
    <w:name w:val="WW8Num23z0"/>
    <w:qFormat/>
    <w:rPr>
      <w:rFonts w:eastAsia="SimSun;宋体" w:cs="Mangal"/>
      <w:kern w:val="2"/>
      <w:sz w:val="24"/>
      <w:szCs w:val="24"/>
      <w:lang w:eastAsia="zh-CN" w:bidi="hi-I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3z0">
    <w:name w:val="WW8Num3z0"/>
    <w:qFormat/>
    <w:rPr>
      <w:rFonts w:ascii="Symbol" w:hAnsi="Symbol" w:cs="Symbol"/>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2z0">
    <w:name w:val="WW8Num2z0"/>
    <w:qFormat/>
    <w:rPr>
      <w:rFonts w:ascii="OpenSymbol" w:eastAsia="OpenSymbol" w:hAnsi="OpenSymbol" w:cs="OpenSymbol"/>
    </w:rPr>
  </w:style>
  <w:style w:type="character" w:customStyle="1" w:styleId="WW8Num27z0">
    <w:name w:val="WW8Num27z0"/>
    <w:qFormat/>
    <w:rPr>
      <w:rFonts w:ascii="Symbol" w:eastAsia="SimSun, 宋体;Times New Roman" w:hAnsi="Symbol" w:cs="Symbol"/>
      <w:kern w:val="2"/>
      <w:sz w:val="24"/>
      <w:szCs w:val="24"/>
      <w:highlight w:val="white"/>
      <w:lang w:eastAsia="zh-CN" w:bidi="hi-IN"/>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Intestazioneepidipagina"/>
  </w:style>
  <w:style w:type="paragraph" w:styleId="Corpodeltesto2">
    <w:name w:val="Body Text 2"/>
    <w:basedOn w:val="Normale"/>
    <w:qFormat/>
    <w:pPr>
      <w:jc w:val="center"/>
    </w:pPr>
    <w:rPr>
      <w:rFonts w:ascii="Verdana" w:hAnsi="Verdana" w:cs="Verdana"/>
      <w:b/>
      <w:bCs/>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styleId="Testonotaapidipagina">
    <w:name w:val="footnote text"/>
    <w:basedOn w:val="Normale"/>
    <w:pPr>
      <w:suppressLineNumbers/>
      <w:ind w:left="339" w:hanging="339"/>
    </w:pPr>
    <w:rPr>
      <w:sz w:val="20"/>
      <w:szCs w:val="20"/>
    </w:rPr>
  </w:style>
  <w:style w:type="paragraph" w:styleId="Paragrafoelenco">
    <w:name w:val="List Paragraph"/>
    <w:basedOn w:val="Normale"/>
    <w:qFormat/>
    <w:pPr>
      <w:ind w:left="1968" w:hanging="697"/>
    </w:pPr>
  </w:style>
  <w:style w:type="paragraph" w:customStyle="1" w:styleId="TableParagraph">
    <w:name w:val="Table Paragraph"/>
    <w:basedOn w:val="Normale"/>
    <w:qFormat/>
  </w:style>
  <w:style w:type="paragraph" w:styleId="Pidipagina">
    <w:name w:val="footer"/>
    <w:basedOn w:val="Intestazioneepidipagina"/>
  </w:style>
  <w:style w:type="paragraph" w:styleId="Rientrocorpodeltesto">
    <w:name w:val="Body Text Indent"/>
    <w:basedOn w:val="Normale"/>
    <w:qFormat/>
    <w:pPr>
      <w:ind w:left="360"/>
      <w:jc w:val="both"/>
    </w:pPr>
    <w:rPr>
      <w:rFonts w:ascii="Arial" w:hAnsi="Arial" w:cs="Arial"/>
      <w:sz w:val="21"/>
    </w:rPr>
  </w:style>
  <w:style w:type="numbering" w:customStyle="1" w:styleId="WW8Num8">
    <w:name w:val="WW8Num8"/>
    <w:qFormat/>
  </w:style>
  <w:style w:type="numbering" w:customStyle="1" w:styleId="WW8Num9">
    <w:name w:val="WW8Num9"/>
    <w:qFormat/>
  </w:style>
  <w:style w:type="numbering" w:customStyle="1" w:styleId="WW8Num15">
    <w:name w:val="WW8Num15"/>
    <w:qFormat/>
  </w:style>
  <w:style w:type="numbering" w:customStyle="1" w:styleId="WW8Num23">
    <w:name w:val="WW8Num23"/>
    <w:qFormat/>
  </w:style>
  <w:style w:type="numbering" w:customStyle="1" w:styleId="WW8Num3">
    <w:name w:val="WW8Num3"/>
    <w:qFormat/>
  </w:style>
  <w:style w:type="numbering" w:customStyle="1" w:styleId="WW8Num2">
    <w:name w:val="WW8Num2"/>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na.gov.it/RegistroNazionaleTrasparenza/faces/pages/TrasparenzaAiuto.jspx" TargetMode="External"/><Relationship Id="rId13" Type="http://schemas.openxmlformats.org/officeDocument/2006/relationships/hyperlink" Target="http://www.garanteprivacy.it/" TargetMode="External"/><Relationship Id="rId3" Type="http://schemas.openxmlformats.org/officeDocument/2006/relationships/settings" Target="settings.xml"/><Relationship Id="rId7" Type="http://schemas.openxmlformats.org/officeDocument/2006/relationships/hyperlink" Target="https://www.agcm.it/competenze/rating-di-legalita/rating-elenco-imprese" TargetMode="External"/><Relationship Id="rId12" Type="http://schemas.openxmlformats.org/officeDocument/2006/relationships/hyperlink" Target="mailto:pid@madeinvicenz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gio.donin@rovigoavvocati.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meradicommercio@vi.legalmail.camcom.it" TargetMode="External"/><Relationship Id="rId4" Type="http://schemas.openxmlformats.org/officeDocument/2006/relationships/webSettings" Target="webSettings.xml"/><Relationship Id="rId9" Type="http://schemas.openxmlformats.org/officeDocument/2006/relationships/hyperlink" Target="mailto:segretario.generale@vi.camcom.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2594</Words>
  <Characters>14791</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 Vladi</dc:creator>
  <dc:description/>
  <cp:lastModifiedBy>Riva Vladi</cp:lastModifiedBy>
  <cp:revision>2</cp:revision>
  <dcterms:created xsi:type="dcterms:W3CDTF">2020-06-18T16:56:00Z</dcterms:created>
  <dcterms:modified xsi:type="dcterms:W3CDTF">2020-06-18T16:56:00Z</dcterms:modified>
  <dc:language>it-IT</dc:language>
</cp:coreProperties>
</file>